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0864B9" w:rsidRDefault="00992CB1" w:rsidP="00992CB1">
      <w:pPr>
        <w:widowControl w:val="0"/>
        <w:tabs>
          <w:tab w:val="left" w:leader="underscore" w:pos="6008"/>
        </w:tabs>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ДОГОВОР №</w:t>
      </w:r>
      <w:r w:rsidR="000864B9" w:rsidRPr="000864B9">
        <w:rPr>
          <w:rFonts w:ascii="Times New Roman" w:eastAsia="Times New Roman" w:hAnsi="Times New Roman" w:cs="Times New Roman"/>
          <w:b/>
          <w:bCs/>
          <w:sz w:val="24"/>
          <w:szCs w:val="24"/>
          <w:lang w:eastAsia="ru-RU"/>
        </w:rPr>
        <w:t xml:space="preserve">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67029E">
      <w:pPr>
        <w:widowControl w:val="0"/>
        <w:tabs>
          <w:tab w:val="left" w:pos="7230"/>
          <w:tab w:val="left" w:leader="underscore" w:pos="10348"/>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6702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 xml:space="preserve"> __________</w:t>
      </w:r>
      <w:r w:rsidR="000864B9">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201</w:t>
      </w:r>
      <w:r w:rsidR="00295D3D">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0864B9"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действующего на основании Устава, с одной</w:t>
      </w:r>
      <w:r w:rsidR="009E373C">
        <w:rPr>
          <w:rFonts w:ascii="Times New Roman" w:eastAsia="Calibri" w:hAnsi="Times New Roman" w:cs="Times New Roman"/>
          <w:sz w:val="24"/>
          <w:szCs w:val="24"/>
        </w:rPr>
        <w:t xml:space="preserve"> стороны,</w:t>
      </w:r>
      <w:r w:rsidRPr="00992CB1">
        <w:rPr>
          <w:rFonts w:ascii="Times New Roman" w:eastAsia="Calibri" w:hAnsi="Times New Roman" w:cs="Times New Roman"/>
          <w:sz w:val="24"/>
          <w:szCs w:val="24"/>
        </w:rPr>
        <w:t xml:space="preserve"> </w:t>
      </w:r>
      <w:r w:rsidR="009E373C">
        <w:rPr>
          <w:rFonts w:ascii="Times New Roman" w:eastAsia="Calibri" w:hAnsi="Times New Roman" w:cs="Times New Roman"/>
          <w:sz w:val="24"/>
          <w:szCs w:val="24"/>
        </w:rPr>
        <w:t>______</w:t>
      </w:r>
      <w:r w:rsidR="0052699B">
        <w:rPr>
          <w:rFonts w:ascii="Times New Roman" w:eastAsia="Calibri" w:hAnsi="Times New Roman" w:cs="Times New Roman"/>
          <w:sz w:val="24"/>
          <w:szCs w:val="24"/>
        </w:rPr>
        <w:t>________________</w:t>
      </w:r>
      <w:r w:rsidR="009E373C">
        <w:rPr>
          <w:rFonts w:ascii="Times New Roman" w:eastAsia="Calibri" w:hAnsi="Times New Roman" w:cs="Times New Roman"/>
          <w:sz w:val="24"/>
          <w:szCs w:val="24"/>
        </w:rPr>
        <w:t>_____</w:t>
      </w:r>
      <w:r w:rsidR="005E272D">
        <w:rPr>
          <w:rFonts w:ascii="Times New Roman" w:eastAsia="Calibri" w:hAnsi="Times New Roman" w:cs="Times New Roman"/>
          <w:sz w:val="24"/>
          <w:szCs w:val="24"/>
        </w:rPr>
        <w:t>,</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дальнейшем «Исполнитель»,</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 заключили настоящий договор о следующем</w:t>
      </w:r>
      <w:r w:rsidR="005E5670"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8701D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w:t>
      </w:r>
      <w:r w:rsidRPr="00694242">
        <w:rPr>
          <w:rFonts w:ascii="Times New Roman" w:eastAsia="Times New Roman" w:hAnsi="Times New Roman" w:cs="Times New Roman"/>
          <w:bCs/>
          <w:sz w:val="24"/>
          <w:szCs w:val="24"/>
          <w:lang w:eastAsia="ru-RU"/>
        </w:rPr>
        <w:t xml:space="preserve">проведению </w:t>
      </w:r>
      <w:r w:rsidR="00403C18">
        <w:rPr>
          <w:rFonts w:ascii="Times New Roman" w:hAnsi="Times New Roman" w:cs="Times New Roman"/>
          <w:sz w:val="24"/>
          <w:szCs w:val="24"/>
        </w:rPr>
        <w:t xml:space="preserve">паспортизации </w:t>
      </w:r>
      <w:r w:rsidR="008701DE">
        <w:rPr>
          <w:rFonts w:ascii="Times New Roman" w:hAnsi="Times New Roman" w:cs="Times New Roman"/>
          <w:sz w:val="24"/>
          <w:szCs w:val="24"/>
        </w:rPr>
        <w:t xml:space="preserve">технологических </w:t>
      </w:r>
      <w:r w:rsidR="00403C18">
        <w:rPr>
          <w:rFonts w:ascii="Times New Roman" w:hAnsi="Times New Roman" w:cs="Times New Roman"/>
          <w:sz w:val="24"/>
          <w:szCs w:val="24"/>
        </w:rPr>
        <w:t>трубопроводов «УКПГ-1 Расширение»</w:t>
      </w:r>
      <w:r w:rsidR="009C2554">
        <w:rPr>
          <w:rFonts w:ascii="Times New Roman" w:hAnsi="Times New Roman" w:cs="Times New Roman"/>
          <w:sz w:val="24"/>
          <w:szCs w:val="24"/>
        </w:rPr>
        <w:t xml:space="preserve"> </w:t>
      </w:r>
      <w:r w:rsidR="009E373C" w:rsidRPr="009E373C">
        <w:rPr>
          <w:rFonts w:ascii="Times New Roman" w:hAnsi="Times New Roman" w:cs="Times New Roman"/>
          <w:sz w:val="24"/>
          <w:szCs w:val="24"/>
        </w:rPr>
        <w:t xml:space="preserve">в соответствии с техническим заданием (Приложение 4), с выдачей </w:t>
      </w:r>
      <w:r w:rsidR="008701DE">
        <w:rPr>
          <w:rFonts w:ascii="Times New Roman" w:hAnsi="Times New Roman" w:cs="Times New Roman"/>
          <w:sz w:val="24"/>
          <w:szCs w:val="24"/>
        </w:rPr>
        <w:t>паспортов по «</w:t>
      </w:r>
      <w:r w:rsidR="008701DE" w:rsidRPr="008701DE">
        <w:rPr>
          <w:rFonts w:ascii="Times New Roman" w:hAnsi="Times New Roman" w:cs="Times New Roman"/>
          <w:sz w:val="24"/>
          <w:szCs w:val="24"/>
        </w:rPr>
        <w:t xml:space="preserve">ГОСТ 32569-2013 Трубопроводы технологические стальные. Требования к устройству и эксплуатации на взрывопожароопасных и </w:t>
      </w:r>
      <w:r w:rsidR="008701DE">
        <w:rPr>
          <w:rFonts w:ascii="Times New Roman" w:hAnsi="Times New Roman" w:cs="Times New Roman"/>
          <w:sz w:val="24"/>
          <w:szCs w:val="24"/>
        </w:rPr>
        <w:t>химически опасных производствах».</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B1100B"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Мест</w:t>
      </w:r>
      <w:r w:rsidR="00B1100B">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проведения работ: </w:t>
      </w:r>
    </w:p>
    <w:p w:rsidR="00B1100B" w:rsidRDefault="00992CB1" w:rsidP="00B1100B">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Республика Саха (Якутия</w:t>
      </w:r>
      <w:r w:rsidR="008B44F0">
        <w:rPr>
          <w:rFonts w:ascii="Times New Roman" w:eastAsia="Times New Roman" w:hAnsi="Times New Roman" w:cs="Times New Roman"/>
          <w:bCs/>
          <w:sz w:val="24"/>
          <w:szCs w:val="24"/>
          <w:lang w:eastAsia="ru-RU"/>
        </w:rPr>
        <w:t xml:space="preserve">), </w:t>
      </w:r>
      <w:r w:rsidR="009E373C">
        <w:rPr>
          <w:rFonts w:ascii="Times New Roman" w:eastAsia="Times New Roman" w:hAnsi="Times New Roman" w:cs="Times New Roman"/>
          <w:bCs/>
          <w:sz w:val="24"/>
          <w:szCs w:val="24"/>
          <w:lang w:eastAsia="ru-RU"/>
        </w:rPr>
        <w:t xml:space="preserve">Вилюйский район, </w:t>
      </w:r>
      <w:proofErr w:type="spellStart"/>
      <w:r w:rsidR="009E373C">
        <w:rPr>
          <w:rFonts w:ascii="Times New Roman" w:eastAsia="Times New Roman" w:hAnsi="Times New Roman" w:cs="Times New Roman"/>
          <w:bCs/>
          <w:sz w:val="24"/>
          <w:szCs w:val="24"/>
          <w:lang w:eastAsia="ru-RU"/>
        </w:rPr>
        <w:t>п</w:t>
      </w:r>
      <w:proofErr w:type="gramStart"/>
      <w:r w:rsidR="009E373C">
        <w:rPr>
          <w:rFonts w:ascii="Times New Roman" w:eastAsia="Times New Roman" w:hAnsi="Times New Roman" w:cs="Times New Roman"/>
          <w:bCs/>
          <w:sz w:val="24"/>
          <w:szCs w:val="24"/>
          <w:lang w:eastAsia="ru-RU"/>
        </w:rPr>
        <w:t>.К</w:t>
      </w:r>
      <w:proofErr w:type="gramEnd"/>
      <w:r w:rsidR="009E373C">
        <w:rPr>
          <w:rFonts w:ascii="Times New Roman" w:eastAsia="Times New Roman" w:hAnsi="Times New Roman" w:cs="Times New Roman"/>
          <w:bCs/>
          <w:sz w:val="24"/>
          <w:szCs w:val="24"/>
          <w:lang w:eastAsia="ru-RU"/>
        </w:rPr>
        <w:t>ысыл</w:t>
      </w:r>
      <w:proofErr w:type="spellEnd"/>
      <w:r w:rsidR="009E373C">
        <w:rPr>
          <w:rFonts w:ascii="Times New Roman" w:eastAsia="Times New Roman" w:hAnsi="Times New Roman" w:cs="Times New Roman"/>
          <w:bCs/>
          <w:sz w:val="24"/>
          <w:szCs w:val="24"/>
          <w:lang w:eastAsia="ru-RU"/>
        </w:rPr>
        <w:t>-Сыр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 xml:space="preserve">редоставить «Исполнителю» </w:t>
      </w:r>
      <w:r w:rsidR="00F40243">
        <w:rPr>
          <w:rFonts w:ascii="Times New Roman" w:eastAsia="Times New Roman" w:hAnsi="Times New Roman" w:cs="Times New Roman"/>
          <w:bCs/>
          <w:sz w:val="24"/>
          <w:szCs w:val="24"/>
          <w:lang w:eastAsia="ru-RU"/>
        </w:rPr>
        <w:t xml:space="preserve">технологические </w:t>
      </w:r>
      <w:bookmarkStart w:id="0" w:name="_GoBack"/>
      <w:bookmarkEnd w:id="0"/>
      <w:r w:rsidR="00C30FB7">
        <w:rPr>
          <w:rFonts w:ascii="Times New Roman" w:eastAsia="Times New Roman" w:hAnsi="Times New Roman" w:cs="Times New Roman"/>
          <w:bCs/>
          <w:sz w:val="24"/>
          <w:szCs w:val="24"/>
          <w:lang w:eastAsia="ru-RU"/>
        </w:rPr>
        <w:t>трубопроводы для паспортизации</w:t>
      </w:r>
      <w:r w:rsidR="00992CB1"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подписания акта пр</w:t>
      </w:r>
      <w:r w:rsidR="00383341">
        <w:rPr>
          <w:rFonts w:ascii="Times New Roman" w:eastAsia="Times New Roman" w:hAnsi="Times New Roman" w:cs="Times New Roman"/>
          <w:bCs/>
          <w:sz w:val="24"/>
          <w:szCs w:val="24"/>
          <w:lang w:eastAsia="ru-RU"/>
        </w:rPr>
        <w:t>иемки выполненных работ, услуг.</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ыполнить работу своими силами или с привлечением субподрядных организаций, при этом субподрядные организации должны быть согласованы с 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w:t>
      </w:r>
      <w:r w:rsidR="00992CB1" w:rsidRPr="00992CB1">
        <w:rPr>
          <w:rFonts w:ascii="Times New Roman" w:eastAsia="Times New Roman" w:hAnsi="Times New Roman" w:cs="Times New Roman"/>
          <w:bCs/>
          <w:sz w:val="24"/>
          <w:szCs w:val="24"/>
          <w:lang w:eastAsia="ru-RU"/>
        </w:rPr>
        <w:lastRenderedPageBreak/>
        <w:t>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6415DE" w:rsidRPr="00992CB1" w:rsidRDefault="006415DE" w:rsidP="006415D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6415DE">
        <w:rPr>
          <w:rFonts w:ascii="Times New Roman" w:eastAsia="Times New Roman" w:hAnsi="Times New Roman" w:cs="Times New Roman"/>
          <w:bCs/>
          <w:sz w:val="24"/>
          <w:szCs w:val="24"/>
          <w:lang w:eastAsia="ru-RU"/>
        </w:rPr>
        <w:t xml:space="preserve">Настоящим Стороны согласовали, что ___________ (наименование контрагента) в соответствии с пунктом 2 статьи 60 Гражданского Кодекса РФ </w:t>
      </w:r>
      <w:proofErr w:type="spellStart"/>
      <w:r w:rsidRPr="006415DE">
        <w:rPr>
          <w:rFonts w:ascii="Times New Roman" w:eastAsia="Times New Roman" w:hAnsi="Times New Roman" w:cs="Times New Roman"/>
          <w:bCs/>
          <w:sz w:val="24"/>
          <w:szCs w:val="24"/>
          <w:lang w:eastAsia="ru-RU"/>
        </w:rPr>
        <w:t>безотзывно</w:t>
      </w:r>
      <w:proofErr w:type="spellEnd"/>
      <w:r w:rsidRPr="006415DE">
        <w:rPr>
          <w:rFonts w:ascii="Times New Roman" w:eastAsia="Times New Roman" w:hAnsi="Times New Roman" w:cs="Times New Roman"/>
          <w:bCs/>
          <w:sz w:val="24"/>
          <w:szCs w:val="24"/>
          <w:lang w:eastAsia="ru-RU"/>
        </w:rPr>
        <w:t xml:space="preserve"> отказывается от осуществления права требовать в судебном порядке от ОАО «ЯТЭК»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ОАО «ЯТЭК» решения о реорганизации (за исключением принятия решения о реорганизации в форме</w:t>
      </w:r>
      <w:proofErr w:type="gramEnd"/>
      <w:r w:rsidRPr="006415DE">
        <w:rPr>
          <w:rFonts w:ascii="Times New Roman" w:eastAsia="Times New Roman" w:hAnsi="Times New Roman" w:cs="Times New Roman"/>
          <w:bCs/>
          <w:sz w:val="24"/>
          <w:szCs w:val="24"/>
          <w:lang w:eastAsia="ru-RU"/>
        </w:rPr>
        <w:t xml:space="preserve"> выделения или разделения) (далее – «отказ от осуществления права»). Стороны согласовали, ч</w:t>
      </w:r>
      <w:r w:rsidR="008701DE">
        <w:rPr>
          <w:rFonts w:ascii="Times New Roman" w:eastAsia="Times New Roman" w:hAnsi="Times New Roman" w:cs="Times New Roman"/>
          <w:bCs/>
          <w:sz w:val="24"/>
          <w:szCs w:val="24"/>
          <w:lang w:eastAsia="ru-RU"/>
        </w:rPr>
        <w:t>то отказ от осуществления права</w:t>
      </w:r>
      <w:r w:rsidRPr="006415DE">
        <w:rPr>
          <w:rFonts w:ascii="Times New Roman" w:eastAsia="Times New Roman" w:hAnsi="Times New Roman" w:cs="Times New Roman"/>
          <w:bCs/>
          <w:sz w:val="24"/>
          <w:szCs w:val="24"/>
          <w:lang w:eastAsia="ru-RU"/>
        </w:rPr>
        <w:t xml:space="preserve">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__________ (наименование контрагента) как кредитора  ОАО «ЯТЭК», которые он будет иметь по отношению к ОАО «ЯТЭК» на дату опубликования первого уведомления о реорганизации ОАО «ЯТЭК».</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8557E7" w:rsidRDefault="00992CB1" w:rsidP="008557E7">
      <w:pPr>
        <w:pStyle w:val="ab"/>
        <w:numPr>
          <w:ilvl w:val="1"/>
          <w:numId w:val="3"/>
        </w:numPr>
        <w:spacing w:after="0" w:line="240" w:lineRule="auto"/>
        <w:jc w:val="both"/>
        <w:rPr>
          <w:rFonts w:ascii="Times New Roman" w:eastAsia="Times New Roman" w:hAnsi="Times New Roman" w:cs="Times New Roman"/>
          <w:b/>
          <w:bCs/>
          <w:sz w:val="20"/>
          <w:szCs w:val="20"/>
          <w:lang w:eastAsia="ru-RU"/>
        </w:rPr>
      </w:pPr>
      <w:r w:rsidRPr="008557E7">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9E373C">
        <w:rPr>
          <w:rFonts w:ascii="Times New Roman" w:eastAsia="Times New Roman" w:hAnsi="Times New Roman" w:cs="Times New Roman"/>
          <w:b/>
          <w:bCs/>
          <w:sz w:val="24"/>
          <w:szCs w:val="24"/>
          <w:lang w:eastAsia="ru-RU"/>
        </w:rPr>
        <w:t>_________________________________</w:t>
      </w:r>
      <w:r w:rsidR="00EA62B0" w:rsidRPr="008557E7">
        <w:rPr>
          <w:rFonts w:ascii="Times New Roman" w:eastAsia="Times New Roman" w:hAnsi="Times New Roman" w:cs="Times New Roman"/>
          <w:bCs/>
          <w:sz w:val="24"/>
          <w:szCs w:val="24"/>
          <w:lang w:eastAsia="ru-RU"/>
        </w:rPr>
        <w:t>.</w:t>
      </w:r>
      <w:r w:rsidRPr="008557E7">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w:t>
      </w:r>
      <w:r w:rsidR="008701DE">
        <w:rPr>
          <w:rFonts w:ascii="Times New Roman" w:eastAsia="Times New Roman" w:hAnsi="Times New Roman" w:cs="Times New Roman"/>
          <w:bCs/>
          <w:sz w:val="24"/>
          <w:szCs w:val="24"/>
          <w:lang w:eastAsia="ru-RU"/>
        </w:rPr>
        <w:t>трубопровода</w:t>
      </w:r>
      <w:r w:rsidR="00992CB1" w:rsidRPr="00992CB1">
        <w:rPr>
          <w:rFonts w:ascii="Times New Roman" w:eastAsia="Times New Roman" w:hAnsi="Times New Roman" w:cs="Times New Roman"/>
          <w:bCs/>
          <w:sz w:val="24"/>
          <w:szCs w:val="24"/>
          <w:lang w:eastAsia="ru-RU"/>
        </w:rPr>
        <w:t xml:space="preserve"> определяется исходя из ставок, утвержденных Сторонами в Прейскуранте </w:t>
      </w:r>
      <w:r w:rsidR="008701DE">
        <w:rPr>
          <w:rFonts w:ascii="Times New Roman" w:eastAsia="Times New Roman" w:hAnsi="Times New Roman" w:cs="Times New Roman"/>
          <w:bCs/>
          <w:sz w:val="24"/>
          <w:szCs w:val="24"/>
          <w:lang w:eastAsia="ru-RU"/>
        </w:rPr>
        <w:t>на</w:t>
      </w:r>
      <w:r w:rsidR="009E373C" w:rsidRPr="009E373C">
        <w:rPr>
          <w:rFonts w:ascii="Times New Roman" w:eastAsia="Times New Roman" w:hAnsi="Times New Roman" w:cs="Times New Roman"/>
          <w:bCs/>
          <w:sz w:val="24"/>
          <w:szCs w:val="24"/>
          <w:lang w:eastAsia="ru-RU"/>
        </w:rPr>
        <w:t xml:space="preserve"> </w:t>
      </w:r>
      <w:r w:rsidR="008701DE">
        <w:rPr>
          <w:rFonts w:ascii="Times New Roman" w:hAnsi="Times New Roman" w:cs="Times New Roman"/>
          <w:sz w:val="24"/>
          <w:szCs w:val="24"/>
        </w:rPr>
        <w:t>паспортизацию технологических трубопроводов «УКПГ-1 Расширение»</w:t>
      </w:r>
      <w:r w:rsidR="009E373C" w:rsidRPr="009E373C">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Оплата услуг производится Заказчиком </w:t>
      </w:r>
      <w:r w:rsidR="002023EF">
        <w:rPr>
          <w:rFonts w:ascii="Times New Roman" w:eastAsia="Times New Roman" w:hAnsi="Times New Roman" w:cs="Times New Roman"/>
          <w:bCs/>
          <w:sz w:val="24"/>
          <w:szCs w:val="24"/>
          <w:lang w:eastAsia="ru-RU"/>
        </w:rPr>
        <w:t xml:space="preserve">по каждому этапу отдельно, </w:t>
      </w:r>
      <w:r>
        <w:rPr>
          <w:rFonts w:ascii="Times New Roman" w:eastAsia="Times New Roman" w:hAnsi="Times New Roman" w:cs="Times New Roman"/>
          <w:bCs/>
          <w:sz w:val="24"/>
          <w:szCs w:val="24"/>
          <w:lang w:eastAsia="ru-RU"/>
        </w:rPr>
        <w:t>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A51CD5">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r w:rsidR="002023EF">
        <w:rPr>
          <w:rFonts w:ascii="Times New Roman" w:eastAsia="Times New Roman" w:hAnsi="Times New Roman" w:cs="Times New Roman"/>
          <w:bCs/>
          <w:sz w:val="24"/>
          <w:szCs w:val="24"/>
          <w:lang w:eastAsia="ru-RU"/>
        </w:rPr>
        <w:t>.</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r w:rsidR="00361680" w:rsidRPr="00361680">
        <w:rPr>
          <w:rFonts w:ascii="Times New Roman" w:eastAsia="Times New Roman" w:hAnsi="Times New Roman" w:cs="Times New Roman"/>
          <w:bCs/>
          <w:sz w:val="24"/>
          <w:szCs w:val="24"/>
          <w:lang w:eastAsia="ru-RU"/>
        </w:rPr>
        <w:t xml:space="preserve">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обязуется направлять в адрес «Заказчика» бухгалтерские и </w:t>
      </w:r>
      <w:r w:rsidRPr="00992CB1">
        <w:rPr>
          <w:rFonts w:ascii="Times New Roman" w:eastAsia="Times New Roman" w:hAnsi="Times New Roman" w:cs="Times New Roman"/>
          <w:bCs/>
          <w:sz w:val="24"/>
          <w:szCs w:val="24"/>
          <w:lang w:eastAsia="ru-RU"/>
        </w:rPr>
        <w:lastRenderedPageBreak/>
        <w:t>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После устранения «Исполнителем» всех нарушений Стороны в двухдневный срок подписывают Акт сдачи-приёмки выполненных работ (услуг) с приложением счета-</w:t>
      </w:r>
      <w:r w:rsidR="009328E0">
        <w:rPr>
          <w:rFonts w:ascii="Times New Roman" w:eastAsia="Times New Roman" w:hAnsi="Times New Roman" w:cs="Times New Roman"/>
          <w:bCs/>
          <w:sz w:val="24"/>
          <w:szCs w:val="24"/>
          <w:lang w:eastAsia="ru-RU"/>
        </w:rPr>
        <w:t>фактуры на эти работы (услуги).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 дату оплаты Заказчиком, согласно </w:t>
      </w:r>
      <w:r w:rsidR="00810BEB" w:rsidRPr="00294E85">
        <w:rPr>
          <w:rFonts w:ascii="Times New Roman" w:eastAsia="Times New Roman" w:hAnsi="Times New Roman" w:cs="Times New Roman"/>
          <w:bCs/>
          <w:sz w:val="24"/>
          <w:szCs w:val="24"/>
          <w:lang w:eastAsia="ru-RU"/>
        </w:rPr>
        <w:t>п.</w:t>
      </w:r>
      <w:r w:rsidR="00810BEB">
        <w:rPr>
          <w:rFonts w:ascii="Times New Roman" w:eastAsia="Times New Roman" w:hAnsi="Times New Roman" w:cs="Times New Roman"/>
          <w:bCs/>
          <w:sz w:val="24"/>
          <w:szCs w:val="24"/>
          <w:lang w:eastAsia="ru-RU"/>
        </w:rPr>
        <w:t xml:space="preserve"> </w:t>
      </w:r>
      <w:r w:rsidR="00810BEB" w:rsidRPr="00294E85">
        <w:rPr>
          <w:rFonts w:ascii="Times New Roman" w:eastAsia="Times New Roman" w:hAnsi="Times New Roman" w:cs="Times New Roman"/>
          <w:bCs/>
          <w:sz w:val="24"/>
          <w:szCs w:val="24"/>
          <w:lang w:eastAsia="ru-RU"/>
        </w:rPr>
        <w:t>3.</w:t>
      </w:r>
      <w:r w:rsidR="001A15A8">
        <w:rPr>
          <w:rFonts w:ascii="Times New Roman" w:eastAsia="Times New Roman" w:hAnsi="Times New Roman" w:cs="Times New Roman"/>
          <w:bCs/>
          <w:sz w:val="24"/>
          <w:szCs w:val="24"/>
          <w:lang w:eastAsia="ru-RU"/>
        </w:rPr>
        <w:t>2</w:t>
      </w:r>
      <w:r w:rsidRPr="00294E85">
        <w:rPr>
          <w:rFonts w:ascii="Times New Roman" w:eastAsia="Times New Roman" w:hAnsi="Times New Roman" w:cs="Times New Roman"/>
          <w:bCs/>
          <w:sz w:val="24"/>
          <w:szCs w:val="24"/>
          <w:lang w:eastAsia="ru-RU"/>
        </w:rPr>
        <w:t xml:space="preserve">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w:t>
      </w:r>
      <w:r w:rsidR="00E729B1">
        <w:rPr>
          <w:rFonts w:ascii="Times New Roman" w:eastAsia="Times New Roman" w:hAnsi="Times New Roman" w:cs="Times New Roman"/>
          <w:bCs/>
          <w:sz w:val="24"/>
          <w:szCs w:val="24"/>
          <w:lang w:eastAsia="ru-RU"/>
        </w:rPr>
        <w:t xml:space="preserve"> за каждый день просрочки</w:t>
      </w:r>
      <w:r w:rsidRPr="00992CB1">
        <w:rPr>
          <w:rFonts w:ascii="Times New Roman" w:eastAsia="Times New Roman" w:hAnsi="Times New Roman" w:cs="Times New Roman"/>
          <w:bCs/>
          <w:sz w:val="24"/>
          <w:szCs w:val="24"/>
          <w:lang w:eastAsia="ru-RU"/>
        </w:rPr>
        <w:t>, но не более 10%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w:t>
      </w:r>
      <w:r w:rsidR="00E729B1" w:rsidRPr="00992CB1">
        <w:rPr>
          <w:rFonts w:ascii="Times New Roman" w:eastAsia="Times New Roman" w:hAnsi="Times New Roman" w:cs="Times New Roman"/>
          <w:bCs/>
          <w:sz w:val="24"/>
          <w:szCs w:val="24"/>
          <w:lang w:eastAsia="ru-RU"/>
        </w:rPr>
        <w:t>0,05%</w:t>
      </w:r>
      <w:r w:rsidR="00E729B1">
        <w:rPr>
          <w:rFonts w:ascii="Times New Roman" w:eastAsia="Times New Roman" w:hAnsi="Times New Roman" w:cs="Times New Roman"/>
          <w:bCs/>
          <w:sz w:val="24"/>
          <w:szCs w:val="24"/>
          <w:lang w:eastAsia="ru-RU"/>
        </w:rPr>
        <w:t xml:space="preserve"> за каждый день просрочки</w:t>
      </w:r>
      <w:r w:rsidR="00E729B1" w:rsidRPr="00992CB1">
        <w:rPr>
          <w:rFonts w:ascii="Times New Roman" w:eastAsia="Times New Roman" w:hAnsi="Times New Roman" w:cs="Times New Roman"/>
          <w:bCs/>
          <w:sz w:val="24"/>
          <w:szCs w:val="24"/>
          <w:lang w:eastAsia="ru-RU"/>
        </w:rPr>
        <w:t xml:space="preserve">, но не более 10% </w:t>
      </w:r>
      <w:r w:rsidRPr="00992CB1">
        <w:rPr>
          <w:rFonts w:ascii="Times New Roman" w:eastAsia="Times New Roman" w:hAnsi="Times New Roman" w:cs="Times New Roman"/>
          <w:bCs/>
          <w:sz w:val="24"/>
          <w:szCs w:val="24"/>
          <w:lang w:eastAsia="ru-RU"/>
        </w:rPr>
        <w:t xml:space="preserve">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1"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Порядок разрешения споров</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2" w:name="bookmark1"/>
      <w:r w:rsidRPr="00992CB1">
        <w:rPr>
          <w:rFonts w:ascii="Times New Roman" w:eastAsia="Times New Roman" w:hAnsi="Times New Roman" w:cs="Times New Roman"/>
          <w:b/>
          <w:caps/>
          <w:sz w:val="24"/>
          <w:szCs w:val="24"/>
          <w:lang w:eastAsia="ru-RU"/>
        </w:rPr>
        <w:t>Срок действия договора</w:t>
      </w:r>
      <w:bookmarkEnd w:id="2"/>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8B44F0">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w:t>
      </w:r>
      <w:r w:rsidR="008701DE">
        <w:rPr>
          <w:rFonts w:ascii="Times New Roman" w:hAnsi="Times New Roman" w:cs="Times New Roman"/>
          <w:sz w:val="24"/>
          <w:szCs w:val="24"/>
        </w:rPr>
        <w:t>паспортизацию технологических трубопроводов «УКПГ-1 Расширение»</w:t>
      </w:r>
      <w:r w:rsidR="006972B5">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054812" w:rsidRDefault="00992CB1" w:rsidP="00054812">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054812" w:rsidRDefault="00054812" w:rsidP="00054812">
      <w:pPr>
        <w:spacing w:after="0" w:line="240" w:lineRule="auto"/>
        <w:contextualSpacing/>
        <w:jc w:val="both"/>
        <w:rPr>
          <w:rFonts w:ascii="Times New Roman" w:eastAsia="Times New Roman" w:hAnsi="Times New Roman" w:cs="Times New Roman"/>
          <w:bCs/>
          <w:sz w:val="24"/>
          <w:szCs w:val="24"/>
          <w:lang w:eastAsia="ru-RU"/>
        </w:rPr>
      </w:pPr>
    </w:p>
    <w:p w:rsidR="00054812" w:rsidRPr="00054812" w:rsidRDefault="00054812" w:rsidP="00054812">
      <w:pPr>
        <w:pStyle w:val="ab"/>
        <w:numPr>
          <w:ilvl w:val="0"/>
          <w:numId w:val="5"/>
        </w:numPr>
        <w:spacing w:after="0" w:line="240" w:lineRule="auto"/>
        <w:jc w:val="center"/>
        <w:rPr>
          <w:rFonts w:ascii="Times New Roman" w:eastAsia="Times New Roman" w:hAnsi="Times New Roman" w:cs="Times New Roman"/>
          <w:b/>
          <w:bCs/>
          <w:sz w:val="24"/>
          <w:szCs w:val="24"/>
          <w:lang w:eastAsia="ru-RU"/>
        </w:rPr>
      </w:pPr>
      <w:r w:rsidRPr="00054812">
        <w:rPr>
          <w:rFonts w:ascii="Times New Roman" w:eastAsia="Times New Roman" w:hAnsi="Times New Roman" w:cs="Times New Roman"/>
          <w:b/>
          <w:bCs/>
          <w:sz w:val="24"/>
          <w:szCs w:val="24"/>
          <w:lang w:eastAsia="ru-RU"/>
        </w:rPr>
        <w:t>РЕКВИЗИТЫ СТОРОН</w:t>
      </w:r>
    </w:p>
    <w:tbl>
      <w:tblPr>
        <w:tblpPr w:leftFromText="180" w:rightFromText="180" w:vertAnchor="text" w:horzAnchor="margin" w:tblpY="705"/>
        <w:tblW w:w="0" w:type="auto"/>
        <w:tblLook w:val="01E0" w:firstRow="1" w:lastRow="1" w:firstColumn="1" w:lastColumn="1" w:noHBand="0" w:noVBand="0"/>
      </w:tblPr>
      <w:tblGrid>
        <w:gridCol w:w="4677"/>
        <w:gridCol w:w="4894"/>
      </w:tblGrid>
      <w:tr w:rsidR="00054812" w:rsidRPr="00992CB1" w:rsidTr="00054812">
        <w:tc>
          <w:tcPr>
            <w:tcW w:w="4677" w:type="dxa"/>
          </w:tcPr>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p>
        </w:tc>
        <w:tc>
          <w:tcPr>
            <w:tcW w:w="4894" w:type="dxa"/>
          </w:tcPr>
          <w:p w:rsidR="00054812" w:rsidRDefault="00054812" w:rsidP="00054812">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054812" w:rsidRPr="00E85FA6" w:rsidRDefault="00054812" w:rsidP="009E373C">
            <w:pPr>
              <w:spacing w:after="0"/>
              <w:jc w:val="center"/>
              <w:rPr>
                <w:rFonts w:ascii="Times New Roman" w:hAnsi="Times New Roman" w:cs="Times New Roman"/>
                <w:b/>
                <w:sz w:val="20"/>
                <w:szCs w:val="20"/>
              </w:rPr>
            </w:pPr>
          </w:p>
        </w:tc>
      </w:tr>
      <w:tr w:rsidR="00054812" w:rsidRPr="00992CB1" w:rsidTr="00054812">
        <w:tc>
          <w:tcPr>
            <w:tcW w:w="4677" w:type="dxa"/>
          </w:tcPr>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054812" w:rsidRPr="006972B5" w:rsidRDefault="00054812" w:rsidP="00054812">
            <w:pPr>
              <w:widowControl w:val="0"/>
              <w:shd w:val="clear" w:color="auto" w:fill="FFFFFF"/>
              <w:autoSpaceDE w:val="0"/>
              <w:autoSpaceDN w:val="0"/>
              <w:adjustRightInd w:val="0"/>
              <w:spacing w:after="0" w:line="240" w:lineRule="auto"/>
              <w:ind w:left="21"/>
              <w:rPr>
                <w:b/>
                <w:color w:val="FFFFFF" w:themeColor="background1"/>
                <w:sz w:val="20"/>
                <w:szCs w:val="20"/>
              </w:rPr>
            </w:pPr>
          </w:p>
        </w:tc>
      </w:tr>
      <w:tr w:rsidR="00054812" w:rsidRPr="00992CB1" w:rsidTr="00054812">
        <w:tc>
          <w:tcPr>
            <w:tcW w:w="4677" w:type="dxa"/>
          </w:tcPr>
          <w:p w:rsidR="00054812" w:rsidRPr="00E85FA6" w:rsidRDefault="00054812" w:rsidP="00054812">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p>
          <w:p w:rsidR="00054812" w:rsidRPr="00992CB1" w:rsidRDefault="00054812" w:rsidP="002301A6">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p>
        </w:tc>
        <w:tc>
          <w:tcPr>
            <w:tcW w:w="4894" w:type="dxa"/>
          </w:tcPr>
          <w:p w:rsidR="00054812" w:rsidRPr="005E272D" w:rsidRDefault="00054812" w:rsidP="00054812">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6972B5">
        <w:rPr>
          <w:rFonts w:ascii="Times New Roman" w:eastAsia="Times New Roman" w:hAnsi="Times New Roman" w:cs="Times New Roman"/>
          <w:sz w:val="24"/>
          <w:szCs w:val="24"/>
          <w:lang w:eastAsia="ru-RU"/>
        </w:rPr>
        <w:t>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6972B5">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sidR="000864B9">
        <w:rPr>
          <w:rFonts w:ascii="Times New Roman" w:eastAsia="Times New Roman" w:hAnsi="Times New Roman" w:cs="Times New Roman"/>
          <w:sz w:val="24"/>
          <w:szCs w:val="24"/>
          <w:lang w:eastAsia="ru-RU"/>
        </w:rPr>
        <w:t xml:space="preserve"> </w:t>
      </w:r>
      <w:r w:rsidR="006972B5">
        <w:rPr>
          <w:rFonts w:ascii="Times New Roman" w:eastAsia="Times New Roman" w:hAnsi="Times New Roman" w:cs="Times New Roman"/>
          <w:sz w:val="24"/>
          <w:szCs w:val="24"/>
          <w:lang w:eastAsia="ru-RU"/>
        </w:rPr>
        <w:t>_______</w:t>
      </w:r>
      <w:r w:rsidR="000864B9">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95D3D">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0864B9" w:rsidP="005E5670">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9E373C">
        <w:rPr>
          <w:rFonts w:ascii="Times New Roman" w:eastAsia="Calibri" w:hAnsi="Times New Roman" w:cs="Times New Roman"/>
          <w:sz w:val="24"/>
          <w:szCs w:val="24"/>
        </w:rPr>
        <w:t>___________________</w:t>
      </w:r>
      <w:r w:rsidR="005E272D">
        <w:rPr>
          <w:rFonts w:ascii="Times New Roman" w:eastAsia="Calibri" w:hAnsi="Times New Roman" w:cs="Times New Roman"/>
          <w:sz w:val="24"/>
          <w:szCs w:val="24"/>
        </w:rPr>
        <w:t>,</w:t>
      </w:r>
      <w:r w:rsidR="005E272D" w:rsidRPr="00992CB1">
        <w:rPr>
          <w:rFonts w:ascii="Times New Roman" w:eastAsia="Calibri" w:hAnsi="Times New Roman" w:cs="Times New Roman"/>
          <w:sz w:val="24"/>
          <w:szCs w:val="24"/>
        </w:rPr>
        <w:t xml:space="preserve"> </w:t>
      </w:r>
      <w:r w:rsidR="005E272D" w:rsidRPr="00E85FA6">
        <w:rPr>
          <w:rFonts w:ascii="Times New Roman" w:hAnsi="Times New Roman" w:cs="Times New Roman"/>
          <w:spacing w:val="-1"/>
          <w:sz w:val="24"/>
          <w:szCs w:val="24"/>
        </w:rPr>
        <w:t xml:space="preserve">именуемое в </w:t>
      </w:r>
      <w:r w:rsidR="005E272D" w:rsidRPr="00E85FA6">
        <w:rPr>
          <w:rFonts w:ascii="Times New Roman" w:hAnsi="Times New Roman" w:cs="Times New Roman"/>
          <w:sz w:val="24"/>
          <w:szCs w:val="24"/>
        </w:rPr>
        <w:t xml:space="preserve">дальнейшем «Исполнитель», в лице </w:t>
      </w:r>
      <w:r w:rsidR="009E373C">
        <w:rPr>
          <w:rFonts w:ascii="Times New Roman" w:hAnsi="Times New Roman" w:cs="Times New Roman"/>
          <w:sz w:val="24"/>
          <w:szCs w:val="24"/>
        </w:rPr>
        <w:t>_______________</w:t>
      </w:r>
      <w:r w:rsidR="005E272D">
        <w:rPr>
          <w:rFonts w:ascii="Times New Roman" w:hAnsi="Times New Roman" w:cs="Times New Roman"/>
          <w:sz w:val="24"/>
          <w:szCs w:val="24"/>
        </w:rPr>
        <w:t>,</w:t>
      </w:r>
      <w:r w:rsidR="005E5670">
        <w:rPr>
          <w:rFonts w:ascii="Times New Roman" w:eastAsia="Calibri" w:hAnsi="Times New Roman" w:cs="Times New Roman"/>
          <w:sz w:val="24"/>
          <w:szCs w:val="24"/>
        </w:rPr>
        <w:t xml:space="preserve"> </w:t>
      </w:r>
      <w:r w:rsidR="005E5670" w:rsidRPr="00992CB1">
        <w:rPr>
          <w:rFonts w:ascii="Times New Roman" w:eastAsia="Calibri" w:hAnsi="Times New Roman" w:cs="Times New Roman"/>
          <w:sz w:val="24"/>
          <w:szCs w:val="24"/>
        </w:rPr>
        <w:t>с другой стороны</w:t>
      </w:r>
      <w:r w:rsidR="005E5670"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w:t>
      </w:r>
      <w:r w:rsidR="009E373C" w:rsidRPr="00992CB1">
        <w:rPr>
          <w:rFonts w:ascii="Times New Roman" w:eastAsia="Times New Roman" w:hAnsi="Times New Roman" w:cs="Times New Roman"/>
          <w:bCs/>
          <w:sz w:val="24"/>
          <w:szCs w:val="24"/>
          <w:lang w:eastAsia="ru-RU"/>
        </w:rPr>
        <w:t xml:space="preserve">по </w:t>
      </w:r>
      <w:r w:rsidR="009E373C" w:rsidRPr="00694242">
        <w:rPr>
          <w:rFonts w:ascii="Times New Roman" w:eastAsia="Times New Roman" w:hAnsi="Times New Roman" w:cs="Times New Roman"/>
          <w:bCs/>
          <w:sz w:val="24"/>
          <w:szCs w:val="24"/>
          <w:lang w:eastAsia="ru-RU"/>
        </w:rPr>
        <w:t xml:space="preserve">проведению </w:t>
      </w:r>
      <w:r w:rsidR="008701DE">
        <w:rPr>
          <w:rFonts w:ascii="Times New Roman" w:hAnsi="Times New Roman" w:cs="Times New Roman"/>
          <w:sz w:val="24"/>
          <w:szCs w:val="24"/>
        </w:rPr>
        <w:t xml:space="preserve">паспортизации технологических трубопроводов «УКПГ-1 Расширение» </w:t>
      </w:r>
      <w:r w:rsidR="005E5670" w:rsidRPr="00992CB1">
        <w:rPr>
          <w:rFonts w:ascii="Times New Roman" w:eastAsia="Times New Roman" w:hAnsi="Times New Roman" w:cs="Times New Roman"/>
          <w:bCs/>
          <w:sz w:val="24"/>
          <w:szCs w:val="24"/>
          <w:lang w:eastAsia="ru-RU"/>
        </w:rPr>
        <w:t xml:space="preserve">на сумму </w:t>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t>_________________________________</w:t>
      </w:r>
      <w:r w:rsidR="005E5670">
        <w:rPr>
          <w:rFonts w:ascii="Times New Roman" w:eastAsia="Times New Roman" w:hAnsi="Times New Roman" w:cs="Times New Roman"/>
          <w:b/>
          <w:bCs/>
          <w:sz w:val="24"/>
          <w:szCs w:val="24"/>
          <w:lang w:eastAsia="ru-RU"/>
        </w:rPr>
        <w:t>рублей</w:t>
      </w:r>
      <w:r>
        <w:rPr>
          <w:rFonts w:ascii="Times New Roman" w:eastAsia="Times New Roman" w:hAnsi="Times New Roman" w:cs="Times New Roman"/>
          <w:b/>
          <w:bCs/>
          <w:sz w:val="24"/>
          <w:szCs w:val="24"/>
          <w:lang w:eastAsia="ru-RU"/>
        </w:rPr>
        <w:t xml:space="preserve">, </w:t>
      </w:r>
      <w:r w:rsidR="005E5670" w:rsidRPr="00992CB1">
        <w:rPr>
          <w:rFonts w:ascii="Times New Roman" w:eastAsia="Times New Roman" w:hAnsi="Times New Roman" w:cs="Times New Roman"/>
          <w:bCs/>
          <w:sz w:val="24"/>
          <w:szCs w:val="24"/>
          <w:lang w:eastAsia="ru-RU"/>
        </w:rPr>
        <w:t>с учётом всех затрат.</w:t>
      </w:r>
      <w:proofErr w:type="gramEnd"/>
    </w:p>
    <w:p w:rsidR="005E5670" w:rsidRPr="00992CB1" w:rsidRDefault="005E5670" w:rsidP="00C0210D">
      <w:pPr>
        <w:widowControl w:val="0"/>
        <w:suppressAutoHyphens/>
        <w:spacing w:after="0"/>
        <w:ind w:firstLine="709"/>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0864B9"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005E5670" w:rsidRPr="00992CB1">
        <w:rPr>
          <w:rFonts w:ascii="Times New Roman" w:eastAsia="Times New Roman" w:hAnsi="Times New Roman" w:cs="Times New Roman"/>
          <w:b/>
          <w:bCs/>
          <w:sz w:val="24"/>
          <w:szCs w:val="24"/>
          <w:lang w:eastAsia="ru-RU"/>
        </w:rPr>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5E272D">
      <w:pPr>
        <w:tabs>
          <w:tab w:val="left" w:pos="1134"/>
          <w:tab w:val="left" w:pos="5387"/>
          <w:tab w:val="left" w:pos="5812"/>
          <w:tab w:val="left" w:pos="595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w:t>
      </w:r>
      <w:r w:rsidR="005E272D">
        <w:rPr>
          <w:rFonts w:ascii="Times New Roman" w:eastAsia="Times New Roman" w:hAnsi="Times New Roman" w:cs="Times New Roman"/>
          <w:b/>
          <w:color w:val="FFFFFF" w:themeColor="background1"/>
          <w:sz w:val="24"/>
          <w:szCs w:val="24"/>
          <w:lang w:eastAsia="ru-RU"/>
        </w:rPr>
        <w:t xml:space="preserve">  </w:t>
      </w:r>
      <w:r w:rsidRPr="006972B5">
        <w:rPr>
          <w:rFonts w:ascii="Times New Roman" w:eastAsia="Times New Roman" w:hAnsi="Times New Roman" w:cs="Times New Roman"/>
          <w:b/>
          <w:color w:val="FFFFFF" w:themeColor="background1"/>
          <w:sz w:val="24"/>
          <w:szCs w:val="24"/>
          <w:lang w:eastAsia="ru-RU"/>
        </w:rPr>
        <w:t>_______________</w:t>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__________</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_______ </w:t>
      </w:r>
      <w:r w:rsidRPr="00992CB1">
        <w:rPr>
          <w:rFonts w:ascii="Times New Roman" w:eastAsia="Times New Roman" w:hAnsi="Times New Roman" w:cs="Times New Roman"/>
          <w:sz w:val="24"/>
          <w:szCs w:val="24"/>
          <w:lang w:eastAsia="ru-RU"/>
        </w:rPr>
        <w:t>201</w:t>
      </w:r>
      <w:r w:rsidR="00295D3D">
        <w:rPr>
          <w:rFonts w:ascii="Times New Roman" w:eastAsia="Times New Roman" w:hAnsi="Times New Roman" w:cs="Times New Roman"/>
          <w:sz w:val="24"/>
          <w:szCs w:val="24"/>
          <w:lang w:eastAsia="ru-RU"/>
        </w:rPr>
        <w:t xml:space="preserve">7 </w:t>
      </w:r>
      <w:r w:rsidRPr="00992CB1">
        <w:rPr>
          <w:rFonts w:ascii="Times New Roman" w:eastAsia="Times New Roman" w:hAnsi="Times New Roman" w:cs="Times New Roman"/>
          <w:sz w:val="24"/>
          <w:szCs w:val="24"/>
          <w:lang w:eastAsia="ru-RU"/>
        </w:rPr>
        <w:t>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694242" w:rsidRDefault="005E5670" w:rsidP="005E5670">
      <w:pPr>
        <w:widowControl w:val="0"/>
        <w:spacing w:after="0" w:line="240" w:lineRule="auto"/>
        <w:jc w:val="center"/>
        <w:rPr>
          <w:rFonts w:ascii="Times New Roman" w:eastAsia="Times New Roman" w:hAnsi="Times New Roman" w:cs="Times New Roman"/>
          <w:b/>
          <w:bCs/>
          <w:sz w:val="24"/>
          <w:szCs w:val="24"/>
          <w:lang w:eastAsia="ru-RU"/>
        </w:rPr>
      </w:pPr>
      <w:r w:rsidRPr="00694242">
        <w:rPr>
          <w:rFonts w:ascii="Times New Roman" w:eastAsia="Times New Roman" w:hAnsi="Times New Roman" w:cs="Times New Roman"/>
          <w:b/>
          <w:sz w:val="24"/>
          <w:szCs w:val="24"/>
          <w:lang w:eastAsia="ru-RU"/>
        </w:rPr>
        <w:t xml:space="preserve">на выполнение работ </w:t>
      </w:r>
      <w:r w:rsidR="007B2F69" w:rsidRPr="007B2F69">
        <w:rPr>
          <w:rFonts w:ascii="Times New Roman" w:eastAsia="Times New Roman" w:hAnsi="Times New Roman" w:cs="Times New Roman"/>
          <w:b/>
          <w:bCs/>
          <w:sz w:val="24"/>
          <w:szCs w:val="24"/>
          <w:lang w:eastAsia="ru-RU"/>
        </w:rPr>
        <w:t xml:space="preserve">по проведению </w:t>
      </w:r>
      <w:r w:rsidR="008701DE" w:rsidRPr="008701DE">
        <w:rPr>
          <w:rFonts w:ascii="Times New Roman" w:hAnsi="Times New Roman" w:cs="Times New Roman"/>
          <w:b/>
          <w:sz w:val="24"/>
          <w:szCs w:val="24"/>
        </w:rPr>
        <w:t>паспортизации технологических трубопроводов «УКПГ-1 Расширение»</w:t>
      </w:r>
    </w:p>
    <w:p w:rsidR="006972B5" w:rsidRPr="00992CB1" w:rsidRDefault="006972B5" w:rsidP="005E5670">
      <w:pPr>
        <w:widowControl w:val="0"/>
        <w:spacing w:after="0" w:line="240" w:lineRule="auto"/>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84"/>
      </w:tblGrid>
      <w:tr w:rsidR="000864B9" w:rsidRPr="000864B9" w:rsidTr="007F3A24">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DF3A73" w:rsidRPr="006D272F" w:rsidTr="0036522E">
              <w:tc>
                <w:tcPr>
                  <w:tcW w:w="368" w:type="pct"/>
                  <w:vAlign w:val="center"/>
                </w:tcPr>
                <w:p w:rsidR="00DF3A73" w:rsidRPr="006D272F" w:rsidRDefault="00DF3A73" w:rsidP="00377A8D">
                  <w:pPr>
                    <w:jc w:val="center"/>
                    <w:rPr>
                      <w:b/>
                      <w:sz w:val="24"/>
                      <w:szCs w:val="24"/>
                    </w:rPr>
                  </w:pPr>
                  <w:r w:rsidRPr="006D272F">
                    <w:rPr>
                      <w:b/>
                      <w:sz w:val="24"/>
                      <w:szCs w:val="24"/>
                    </w:rPr>
                    <w:t>№ п./п.</w:t>
                  </w:r>
                </w:p>
              </w:tc>
              <w:tc>
                <w:tcPr>
                  <w:tcW w:w="1514" w:type="pct"/>
                  <w:vAlign w:val="center"/>
                </w:tcPr>
                <w:p w:rsidR="00DF3A73" w:rsidRPr="006D272F" w:rsidRDefault="00DF3A73" w:rsidP="00377A8D">
                  <w:pPr>
                    <w:jc w:val="center"/>
                    <w:rPr>
                      <w:b/>
                      <w:sz w:val="24"/>
                      <w:szCs w:val="24"/>
                    </w:rPr>
                  </w:pPr>
                  <w:r w:rsidRPr="006D272F">
                    <w:rPr>
                      <w:b/>
                      <w:sz w:val="24"/>
                      <w:szCs w:val="24"/>
                    </w:rPr>
                    <w:t>Наименование</w:t>
                  </w:r>
                </w:p>
              </w:tc>
              <w:tc>
                <w:tcPr>
                  <w:tcW w:w="733" w:type="pct"/>
                  <w:vAlign w:val="center"/>
                </w:tcPr>
                <w:p w:rsidR="00DF3A73" w:rsidRDefault="00DF3A73">
                  <w:pPr>
                    <w:jc w:val="center"/>
                    <w:rPr>
                      <w:b/>
                      <w:sz w:val="24"/>
                      <w:szCs w:val="24"/>
                    </w:rPr>
                  </w:pPr>
                  <w:r>
                    <w:rPr>
                      <w:b/>
                      <w:sz w:val="24"/>
                      <w:szCs w:val="24"/>
                    </w:rPr>
                    <w:t xml:space="preserve">Ед. </w:t>
                  </w:r>
                  <w:r>
                    <w:rPr>
                      <w:b/>
                      <w:sz w:val="24"/>
                      <w:szCs w:val="24"/>
                    </w:rPr>
                    <w:br/>
                    <w:t>изм.</w:t>
                  </w:r>
                </w:p>
              </w:tc>
              <w:tc>
                <w:tcPr>
                  <w:tcW w:w="757" w:type="pct"/>
                  <w:vAlign w:val="center"/>
                </w:tcPr>
                <w:p w:rsidR="00DF3A73" w:rsidRDefault="00DF3A73">
                  <w:pPr>
                    <w:jc w:val="center"/>
                    <w:rPr>
                      <w:b/>
                      <w:sz w:val="24"/>
                      <w:szCs w:val="24"/>
                    </w:rPr>
                  </w:pPr>
                  <w:r>
                    <w:rPr>
                      <w:b/>
                      <w:sz w:val="24"/>
                      <w:szCs w:val="24"/>
                    </w:rPr>
                    <w:t>Количе</w:t>
                  </w:r>
                  <w:r>
                    <w:rPr>
                      <w:b/>
                      <w:sz w:val="24"/>
                      <w:szCs w:val="24"/>
                    </w:rPr>
                    <w:softHyphen/>
                    <w:t>ство</w:t>
                  </w:r>
                </w:p>
              </w:tc>
              <w:tc>
                <w:tcPr>
                  <w:tcW w:w="831" w:type="pct"/>
                  <w:vAlign w:val="center"/>
                </w:tcPr>
                <w:p w:rsidR="00DF3A73" w:rsidRDefault="00DF3A73">
                  <w:pPr>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DF3A73" w:rsidRDefault="00DF3A73">
                  <w:pPr>
                    <w:jc w:val="center"/>
                    <w:rPr>
                      <w:b/>
                      <w:sz w:val="24"/>
                      <w:szCs w:val="24"/>
                    </w:rPr>
                  </w:pPr>
                  <w:r>
                    <w:rPr>
                      <w:b/>
                      <w:sz w:val="24"/>
                      <w:szCs w:val="24"/>
                    </w:rPr>
                    <w:t xml:space="preserve">Всего, </w:t>
                  </w:r>
                  <w:r>
                    <w:rPr>
                      <w:b/>
                      <w:sz w:val="24"/>
                      <w:szCs w:val="24"/>
                    </w:rPr>
                    <w:br/>
                    <w:t>руб.</w:t>
                  </w:r>
                </w:p>
              </w:tc>
            </w:tr>
            <w:tr w:rsidR="0036522E" w:rsidRPr="006D272F" w:rsidTr="0036522E">
              <w:tc>
                <w:tcPr>
                  <w:tcW w:w="368" w:type="pct"/>
                </w:tcPr>
                <w:p w:rsidR="0036522E" w:rsidRPr="006D272F" w:rsidRDefault="0036522E" w:rsidP="006972B5">
                  <w:pPr>
                    <w:pStyle w:val="ab"/>
                    <w:numPr>
                      <w:ilvl w:val="0"/>
                      <w:numId w:val="13"/>
                    </w:numP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77A8D">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77A8D">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81472">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77A8D">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372" w:type="pct"/>
                  <w:gridSpan w:val="4"/>
                </w:tcPr>
                <w:p w:rsidR="0036522E" w:rsidRPr="006D272F" w:rsidRDefault="0036522E" w:rsidP="00C0210D">
                  <w:pPr>
                    <w:jc w:val="center"/>
                    <w:rPr>
                      <w:sz w:val="24"/>
                      <w:szCs w:val="24"/>
                    </w:rPr>
                  </w:pPr>
                  <w:r>
                    <w:rPr>
                      <w:sz w:val="24"/>
                      <w:szCs w:val="24"/>
                    </w:rPr>
                    <w:t>ИТОГО:</w:t>
                  </w:r>
                </w:p>
              </w:tc>
              <w:tc>
                <w:tcPr>
                  <w:tcW w:w="831" w:type="pct"/>
                </w:tcPr>
                <w:p w:rsidR="0036522E" w:rsidRPr="006D272F" w:rsidRDefault="0036522E" w:rsidP="00C0210D">
                  <w:pPr>
                    <w:jc w:val="center"/>
                    <w:rPr>
                      <w:sz w:val="24"/>
                      <w:szCs w:val="24"/>
                    </w:rPr>
                  </w:pPr>
                </w:p>
              </w:tc>
              <w:tc>
                <w:tcPr>
                  <w:tcW w:w="797" w:type="pct"/>
                </w:tcPr>
                <w:p w:rsidR="0036522E" w:rsidRPr="006D272F" w:rsidRDefault="0036522E" w:rsidP="00377A8D">
                  <w:pPr>
                    <w:jc w:val="both"/>
                    <w:rPr>
                      <w:sz w:val="24"/>
                      <w:szCs w:val="24"/>
                    </w:rPr>
                  </w:pPr>
                </w:p>
              </w:tc>
            </w:tr>
          </w:tbl>
          <w:p w:rsidR="006972B5" w:rsidRPr="000864B9" w:rsidRDefault="006972B5" w:rsidP="000864B9">
            <w:pPr>
              <w:spacing w:after="0" w:line="240" w:lineRule="auto"/>
              <w:rPr>
                <w:rFonts w:ascii="Times New Roman" w:eastAsia="Times New Roman" w:hAnsi="Times New Roman" w:cs="Times New Roman"/>
                <w:b/>
                <w:bCs/>
                <w:sz w:val="20"/>
                <w:szCs w:val="20"/>
                <w:lang w:eastAsia="ru-RU"/>
              </w:rPr>
            </w:pPr>
          </w:p>
        </w:tc>
      </w:tr>
    </w:tbl>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p>
    <w:p w:rsidR="005E5670" w:rsidRPr="006972B5" w:rsidRDefault="000864B9" w:rsidP="00B6632D">
      <w:pPr>
        <w:tabs>
          <w:tab w:val="left" w:pos="5387"/>
        </w:tabs>
        <w:spacing w:after="0" w:line="240" w:lineRule="auto"/>
        <w:rPr>
          <w:rFonts w:ascii="Times New Roman" w:eastAsia="Times New Roman" w:hAnsi="Times New Roman" w:cs="Times New Roman"/>
          <w:b/>
          <w:bCs/>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00B6632D">
        <w:rPr>
          <w:rFonts w:ascii="Times New Roman" w:eastAsia="Times New Roman" w:hAnsi="Times New Roman" w:cs="Times New Roman"/>
          <w:b/>
          <w:color w:val="FFFFFF" w:themeColor="background1"/>
          <w:sz w:val="24"/>
          <w:szCs w:val="24"/>
          <w:lang w:eastAsia="ru-RU"/>
        </w:rPr>
        <w:t>______________</w:t>
      </w:r>
    </w:p>
    <w:p w:rsidR="005E5670" w:rsidRPr="00992CB1" w:rsidRDefault="005E5670" w:rsidP="00694242">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0864B9"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5E5670"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95D3D">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r w:rsidR="005E5670" w:rsidRPr="00992CB1">
        <w:rPr>
          <w:rFonts w:ascii="Times New Roman" w:eastAsia="Times New Roman" w:hAnsi="Times New Roman" w:cs="Times New Roman"/>
          <w:sz w:val="24"/>
          <w:szCs w:val="24"/>
          <w:lang w:eastAsia="ru-RU"/>
        </w:rPr>
        <w:t>.</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C0210D" w:rsidRDefault="005E5670" w:rsidP="005E5670">
      <w:pPr>
        <w:widowControl w:val="0"/>
        <w:spacing w:after="0" w:line="240" w:lineRule="auto"/>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выполнение работ </w:t>
      </w:r>
      <w:r w:rsidR="00DA1140" w:rsidRPr="007B2F69">
        <w:rPr>
          <w:rFonts w:ascii="Times New Roman" w:eastAsia="Times New Roman" w:hAnsi="Times New Roman" w:cs="Times New Roman"/>
          <w:b/>
          <w:bCs/>
          <w:sz w:val="24"/>
          <w:szCs w:val="24"/>
          <w:lang w:eastAsia="ru-RU"/>
        </w:rPr>
        <w:t xml:space="preserve">по проведению </w:t>
      </w:r>
      <w:r w:rsidR="008701DE" w:rsidRPr="008701DE">
        <w:rPr>
          <w:rFonts w:ascii="Times New Roman" w:hAnsi="Times New Roman" w:cs="Times New Roman"/>
          <w:b/>
          <w:sz w:val="24"/>
          <w:szCs w:val="24"/>
        </w:rPr>
        <w:t>паспортизации технологических трубопроводов «УКПГ-1 Расширение»</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3329"/>
        <w:gridCol w:w="2357"/>
        <w:gridCol w:w="3136"/>
      </w:tblGrid>
      <w:tr w:rsidR="005E5670" w:rsidRPr="00992CB1" w:rsidTr="00A70FE7">
        <w:tc>
          <w:tcPr>
            <w:tcW w:w="524" w:type="pct"/>
            <w:tcBorders>
              <w:top w:val="single" w:sz="4" w:space="0" w:color="auto"/>
              <w:left w:val="single" w:sz="4" w:space="0" w:color="auto"/>
              <w:bottom w:val="single" w:sz="4" w:space="0" w:color="auto"/>
              <w:right w:val="single" w:sz="4" w:space="0" w:color="auto"/>
            </w:tcBorders>
            <w:vAlign w:val="center"/>
          </w:tcPr>
          <w:p w:rsidR="005E5670" w:rsidRPr="00553D55"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689"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196"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A70FE7">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sz w:val="24"/>
                <w:szCs w:val="24"/>
                <w:lang w:eastAsia="ru-RU"/>
              </w:rPr>
            </w:pPr>
          </w:p>
        </w:tc>
        <w:tc>
          <w:tcPr>
            <w:tcW w:w="1689" w:type="pct"/>
            <w:tcBorders>
              <w:top w:val="single" w:sz="4" w:space="0" w:color="auto"/>
              <w:left w:val="single" w:sz="4" w:space="0" w:color="auto"/>
              <w:bottom w:val="single" w:sz="4" w:space="0" w:color="auto"/>
              <w:right w:val="single" w:sz="4" w:space="0" w:color="auto"/>
            </w:tcBorders>
            <w:vAlign w:val="center"/>
          </w:tcPr>
          <w:p w:rsidR="00AF121B" w:rsidRPr="00A70FE7" w:rsidRDefault="00AF121B" w:rsidP="009C2554">
            <w:pPr>
              <w:keepNext/>
              <w:suppressAutoHyphens/>
              <w:spacing w:after="0" w:line="240" w:lineRule="auto"/>
              <w:jc w:val="center"/>
              <w:outlineLvl w:val="2"/>
              <w:rPr>
                <w:rFonts w:ascii="Times New Roman" w:eastAsia="Times New Roman" w:hAnsi="Times New Roman" w:cs="Times New Roman"/>
                <w:bCs/>
                <w:sz w:val="24"/>
                <w:szCs w:val="24"/>
                <w:lang w:eastAsia="ru-RU"/>
              </w:rPr>
            </w:pPr>
          </w:p>
        </w:tc>
        <w:tc>
          <w:tcPr>
            <w:tcW w:w="1196" w:type="pct"/>
            <w:tcBorders>
              <w:top w:val="single" w:sz="4" w:space="0" w:color="auto"/>
              <w:left w:val="single" w:sz="4" w:space="0" w:color="auto"/>
              <w:bottom w:val="single" w:sz="4" w:space="0" w:color="auto"/>
              <w:right w:val="single" w:sz="4" w:space="0" w:color="auto"/>
            </w:tcBorders>
            <w:vAlign w:val="center"/>
          </w:tcPr>
          <w:p w:rsidR="00DE342C" w:rsidRPr="00992CB1" w:rsidRDefault="00DE342C" w:rsidP="00C0210D">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2273A6">
            <w:pPr>
              <w:spacing w:after="0" w:line="240" w:lineRule="auto"/>
              <w:jc w:val="center"/>
              <w:rPr>
                <w:rFonts w:ascii="Times New Roman" w:eastAsia="Times New Roman" w:hAnsi="Times New Roman" w:cs="Times New Roman"/>
                <w:sz w:val="24"/>
                <w:szCs w:val="24"/>
                <w:lang w:eastAsia="ru-RU"/>
              </w:rPr>
            </w:pPr>
          </w:p>
        </w:tc>
      </w:tr>
      <w:tr w:rsidR="00377A8D" w:rsidRPr="00377A8D" w:rsidTr="00A70FE7">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377A8D" w:rsidRPr="00992CB1" w:rsidRDefault="00377A8D" w:rsidP="00377A8D">
            <w:pPr>
              <w:spacing w:after="0" w:line="240" w:lineRule="auto"/>
              <w:jc w:val="center"/>
              <w:rPr>
                <w:rFonts w:ascii="Times New Roman" w:eastAsia="Times New Roman" w:hAnsi="Times New Roman" w:cs="Times New Roman"/>
                <w:sz w:val="24"/>
                <w:szCs w:val="24"/>
                <w:lang w:eastAsia="ru-RU"/>
              </w:rPr>
            </w:pPr>
          </w:p>
        </w:tc>
        <w:tc>
          <w:tcPr>
            <w:tcW w:w="1689" w:type="pct"/>
            <w:tcBorders>
              <w:top w:val="single" w:sz="4" w:space="0" w:color="auto"/>
              <w:left w:val="single" w:sz="4" w:space="0" w:color="auto"/>
              <w:bottom w:val="single" w:sz="4" w:space="0" w:color="auto"/>
              <w:right w:val="single" w:sz="4" w:space="0" w:color="auto"/>
            </w:tcBorders>
            <w:vAlign w:val="center"/>
          </w:tcPr>
          <w:p w:rsidR="00377A8D" w:rsidRPr="00A70FE7" w:rsidRDefault="00377A8D" w:rsidP="00377A8D">
            <w:pPr>
              <w:keepNext/>
              <w:suppressAutoHyphens/>
              <w:spacing w:after="0" w:line="240" w:lineRule="auto"/>
              <w:jc w:val="center"/>
              <w:outlineLvl w:val="2"/>
              <w:rPr>
                <w:rFonts w:ascii="Times New Roman" w:eastAsia="Times New Roman" w:hAnsi="Times New Roman" w:cs="Times New Roman"/>
                <w:bCs/>
                <w:sz w:val="24"/>
                <w:szCs w:val="24"/>
                <w:lang w:eastAsia="ru-RU"/>
              </w:rPr>
            </w:pPr>
          </w:p>
        </w:tc>
        <w:tc>
          <w:tcPr>
            <w:tcW w:w="1196" w:type="pct"/>
            <w:tcBorders>
              <w:top w:val="single" w:sz="4" w:space="0" w:color="auto"/>
              <w:left w:val="single" w:sz="4" w:space="0" w:color="auto"/>
              <w:bottom w:val="single" w:sz="4" w:space="0" w:color="auto"/>
              <w:right w:val="single" w:sz="4" w:space="0" w:color="auto"/>
            </w:tcBorders>
            <w:vAlign w:val="center"/>
          </w:tcPr>
          <w:p w:rsidR="00377A8D" w:rsidRPr="00377A8D" w:rsidRDefault="00377A8D" w:rsidP="00377A8D">
            <w:pPr>
              <w:spacing w:after="0" w:line="240" w:lineRule="auto"/>
              <w:rPr>
                <w:rFonts w:ascii="Times New Roman" w:eastAsia="Times New Roman" w:hAnsi="Times New Roman" w:cs="Times New Roman"/>
                <w:b/>
                <w:sz w:val="28"/>
                <w:szCs w:val="28"/>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377A8D" w:rsidRPr="00377A8D" w:rsidRDefault="00377A8D" w:rsidP="00377A8D">
            <w:pPr>
              <w:spacing w:after="0" w:line="240" w:lineRule="auto"/>
              <w:rPr>
                <w:rFonts w:ascii="Times New Roman" w:eastAsia="Times New Roman" w:hAnsi="Times New Roman" w:cs="Times New Roman"/>
                <w:b/>
                <w:sz w:val="28"/>
                <w:szCs w:val="28"/>
                <w:lang w:eastAsia="ru-RU"/>
              </w:rPr>
            </w:pPr>
          </w:p>
        </w:tc>
      </w:tr>
      <w:tr w:rsidR="00A70FE7" w:rsidRPr="00992CB1" w:rsidTr="002023EF">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p>
        </w:tc>
        <w:tc>
          <w:tcPr>
            <w:tcW w:w="1689" w:type="pct"/>
            <w:tcBorders>
              <w:top w:val="single" w:sz="4" w:space="0" w:color="auto"/>
              <w:left w:val="single" w:sz="4" w:space="0" w:color="auto"/>
              <w:bottom w:val="single" w:sz="4" w:space="0" w:color="auto"/>
              <w:right w:val="single" w:sz="4" w:space="0" w:color="auto"/>
            </w:tcBorders>
            <w:vAlign w:val="center"/>
          </w:tcPr>
          <w:p w:rsidR="00A70FE7" w:rsidRPr="00A70FE7" w:rsidRDefault="00A70FE7" w:rsidP="002023EF">
            <w:pPr>
              <w:keepNext/>
              <w:suppressAutoHyphens/>
              <w:spacing w:after="0" w:line="240" w:lineRule="auto"/>
              <w:jc w:val="center"/>
              <w:outlineLvl w:val="2"/>
              <w:rPr>
                <w:rFonts w:ascii="Times New Roman" w:eastAsia="Times New Roman" w:hAnsi="Times New Roman" w:cs="Times New Roman"/>
                <w:bCs/>
                <w:sz w:val="24"/>
                <w:szCs w:val="24"/>
                <w:lang w:eastAsia="ru-RU"/>
              </w:rPr>
            </w:pPr>
          </w:p>
        </w:tc>
        <w:tc>
          <w:tcPr>
            <w:tcW w:w="1196"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p>
        </w:tc>
      </w:tr>
      <w:tr w:rsidR="00A70FE7" w:rsidRPr="00377A8D" w:rsidTr="002023EF">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p>
        </w:tc>
        <w:tc>
          <w:tcPr>
            <w:tcW w:w="1689" w:type="pct"/>
            <w:tcBorders>
              <w:top w:val="single" w:sz="4" w:space="0" w:color="auto"/>
              <w:left w:val="single" w:sz="4" w:space="0" w:color="auto"/>
              <w:bottom w:val="single" w:sz="4" w:space="0" w:color="auto"/>
              <w:right w:val="single" w:sz="4" w:space="0" w:color="auto"/>
            </w:tcBorders>
            <w:vAlign w:val="center"/>
          </w:tcPr>
          <w:p w:rsidR="00A70FE7" w:rsidRPr="00A70FE7" w:rsidRDefault="00A70FE7" w:rsidP="002023EF">
            <w:pPr>
              <w:keepNext/>
              <w:suppressAutoHyphens/>
              <w:spacing w:after="0" w:line="240" w:lineRule="auto"/>
              <w:jc w:val="center"/>
              <w:outlineLvl w:val="2"/>
              <w:rPr>
                <w:rFonts w:ascii="Times New Roman" w:eastAsia="Times New Roman" w:hAnsi="Times New Roman" w:cs="Times New Roman"/>
                <w:bCs/>
                <w:sz w:val="24"/>
                <w:szCs w:val="24"/>
                <w:lang w:eastAsia="ru-RU"/>
              </w:rPr>
            </w:pPr>
          </w:p>
        </w:tc>
        <w:tc>
          <w:tcPr>
            <w:tcW w:w="1196" w:type="pct"/>
            <w:tcBorders>
              <w:top w:val="single" w:sz="4" w:space="0" w:color="auto"/>
              <w:left w:val="single" w:sz="4" w:space="0" w:color="auto"/>
              <w:bottom w:val="single" w:sz="4" w:space="0" w:color="auto"/>
              <w:right w:val="single" w:sz="4" w:space="0" w:color="auto"/>
            </w:tcBorders>
            <w:vAlign w:val="center"/>
          </w:tcPr>
          <w:p w:rsidR="00A70FE7" w:rsidRPr="00377A8D" w:rsidRDefault="00A70FE7" w:rsidP="002023EF">
            <w:pPr>
              <w:spacing w:after="0" w:line="240" w:lineRule="auto"/>
              <w:rPr>
                <w:rFonts w:ascii="Times New Roman" w:eastAsia="Times New Roman" w:hAnsi="Times New Roman" w:cs="Times New Roman"/>
                <w:b/>
                <w:sz w:val="28"/>
                <w:szCs w:val="28"/>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A70FE7" w:rsidRPr="00377A8D" w:rsidRDefault="00A70FE7" w:rsidP="002023EF">
            <w:pPr>
              <w:spacing w:after="0" w:line="240" w:lineRule="auto"/>
              <w:rPr>
                <w:rFonts w:ascii="Times New Roman" w:eastAsia="Times New Roman" w:hAnsi="Times New Roman" w:cs="Times New Roman"/>
                <w:b/>
                <w:sz w:val="28"/>
                <w:szCs w:val="28"/>
                <w:lang w:eastAsia="ru-RU"/>
              </w:rPr>
            </w:pP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sidR="00065C3D">
        <w:rPr>
          <w:rFonts w:ascii="Times New Roman" w:eastAsia="Times New Roman" w:hAnsi="Times New Roman" w:cs="Times New Roman"/>
          <w:sz w:val="24"/>
          <w:szCs w:val="24"/>
          <w:lang w:eastAsia="ru-RU"/>
        </w:rPr>
        <w:t xml:space="preserve"> (сильный ветер, сильный снегопад, сильный дождь</w:t>
      </w:r>
      <w:r w:rsidR="009030F5">
        <w:rPr>
          <w:rFonts w:ascii="Times New Roman" w:eastAsia="Times New Roman" w:hAnsi="Times New Roman" w:cs="Times New Roman"/>
          <w:sz w:val="24"/>
          <w:szCs w:val="24"/>
          <w:lang w:eastAsia="ru-RU"/>
        </w:rPr>
        <w:t>, температура воздуха ниже -50С°</w:t>
      </w:r>
      <w:r w:rsidR="00065C3D">
        <w:rPr>
          <w:rFonts w:ascii="Times New Roman" w:eastAsia="Times New Roman" w:hAnsi="Times New Roman" w:cs="Times New Roman"/>
          <w:sz w:val="24"/>
          <w:szCs w:val="24"/>
          <w:lang w:eastAsia="ru-RU"/>
        </w:rPr>
        <w:t>)</w:t>
      </w:r>
      <w:r w:rsidRPr="00992CB1">
        <w:rPr>
          <w:rFonts w:ascii="Times New Roman" w:eastAsia="Times New Roman" w:hAnsi="Times New Roman" w:cs="Times New Roman"/>
          <w:sz w:val="24"/>
          <w:szCs w:val="24"/>
          <w:lang w:eastAsia="ru-RU"/>
        </w:rPr>
        <w:t xml:space="preserve"> и сроков предоставления объекта </w:t>
      </w:r>
      <w:r w:rsidR="008701DE">
        <w:rPr>
          <w:rFonts w:ascii="Times New Roman" w:eastAsia="Times New Roman" w:hAnsi="Times New Roman" w:cs="Times New Roman"/>
          <w:sz w:val="24"/>
          <w:szCs w:val="24"/>
          <w:lang w:eastAsia="ru-RU"/>
        </w:rPr>
        <w:t>паспортизации</w:t>
      </w:r>
      <w:r w:rsidRPr="00992CB1">
        <w:rPr>
          <w:rFonts w:ascii="Times New Roman" w:eastAsia="Times New Roman" w:hAnsi="Times New Roman" w:cs="Times New Roman"/>
          <w:sz w:val="24"/>
          <w:szCs w:val="24"/>
          <w:lang w:eastAsia="ru-RU"/>
        </w:rPr>
        <w:t xml:space="preserve">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0864B9" w:rsidP="00B6632D">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2273A6" w:rsidRPr="00992CB1" w:rsidRDefault="002273A6" w:rsidP="002273A6">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2273A6" w:rsidP="002273A6">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2273A6" w:rsidRDefault="002273A6" w:rsidP="00B6632D">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 xml:space="preserve"> </w:t>
      </w: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8701DE" w:rsidRDefault="008701DE"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8701DE" w:rsidRDefault="008701DE"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8701DE" w:rsidRDefault="008701DE"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8701DE" w:rsidRDefault="008701DE"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992CB1" w:rsidRPr="00992CB1" w:rsidRDefault="00992CB1" w:rsidP="002273A6">
      <w:pPr>
        <w:tabs>
          <w:tab w:val="left" w:pos="1134"/>
          <w:tab w:val="left" w:pos="5670"/>
        </w:tabs>
        <w:spacing w:after="0" w:line="240" w:lineRule="auto"/>
        <w:jc w:val="right"/>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CB252F" w:rsidRPr="00992CB1" w:rsidRDefault="00CB252F" w:rsidP="00CB252F">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992CB1" w:rsidRPr="00992CB1" w:rsidRDefault="00CB252F" w:rsidP="00CB252F">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980DBA">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r w:rsidR="00992CB1" w:rsidRPr="00992CB1">
        <w:rPr>
          <w:rFonts w:ascii="Times New Roman" w:eastAsia="Times New Roman" w:hAnsi="Times New Roman" w:cs="Times New Roman"/>
          <w:sz w:val="24"/>
          <w:szCs w:val="24"/>
          <w:lang w:eastAsia="ru-RU"/>
        </w:rPr>
        <w:t>.</w:t>
      </w: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p>
    <w:p w:rsidR="00B905B1" w:rsidRPr="00883B76" w:rsidRDefault="00B905B1" w:rsidP="00B905B1">
      <w:pPr>
        <w:spacing w:after="0"/>
        <w:jc w:val="center"/>
        <w:rPr>
          <w:rFonts w:ascii="Times New Roman" w:eastAsia="Times New Roman" w:hAnsi="Times New Roman" w:cs="Times New Roman"/>
          <w:b/>
          <w:sz w:val="24"/>
          <w:szCs w:val="24"/>
          <w:u w:val="single"/>
          <w:lang w:eastAsia="ru-RU"/>
        </w:rPr>
      </w:pPr>
      <w:r w:rsidRPr="00883B76">
        <w:rPr>
          <w:rFonts w:ascii="Times New Roman" w:eastAsia="Times New Roman" w:hAnsi="Times New Roman" w:cs="Times New Roman"/>
          <w:b/>
          <w:sz w:val="24"/>
          <w:szCs w:val="24"/>
          <w:u w:val="single"/>
          <w:lang w:eastAsia="ru-RU"/>
        </w:rPr>
        <w:t xml:space="preserve">Техническое задание на </w:t>
      </w:r>
      <w:r>
        <w:rPr>
          <w:rFonts w:ascii="Times New Roman" w:eastAsia="Times New Roman" w:hAnsi="Times New Roman" w:cs="Times New Roman"/>
          <w:b/>
          <w:sz w:val="24"/>
          <w:szCs w:val="24"/>
          <w:u w:val="single"/>
          <w:lang w:eastAsia="ru-RU"/>
        </w:rPr>
        <w:t>паспортизацию технологических трубопроводов «УКПГ-1 расширение»</w:t>
      </w:r>
      <w:r w:rsidRPr="00883B76">
        <w:rPr>
          <w:rFonts w:ascii="Times New Roman" w:eastAsia="Times New Roman" w:hAnsi="Times New Roman" w:cs="Times New Roman"/>
          <w:b/>
          <w:sz w:val="24"/>
          <w:szCs w:val="24"/>
          <w:u w:val="single"/>
          <w:lang w:eastAsia="ru-RU"/>
        </w:rPr>
        <w:t xml:space="preserve"> ОАО «ЯТЭК»</w:t>
      </w:r>
      <w:r>
        <w:rPr>
          <w:rFonts w:ascii="Times New Roman" w:eastAsia="Times New Roman" w:hAnsi="Times New Roman" w:cs="Times New Roman"/>
          <w:b/>
          <w:sz w:val="24"/>
          <w:szCs w:val="24"/>
          <w:u w:val="single"/>
          <w:lang w:eastAsia="ru-RU"/>
        </w:rPr>
        <w:t xml:space="preserve"> на 2017 г.</w:t>
      </w:r>
    </w:p>
    <w:p w:rsidR="00B905B1" w:rsidRPr="00883B76" w:rsidRDefault="00B905B1" w:rsidP="00B905B1">
      <w:pPr>
        <w:spacing w:after="0"/>
        <w:jc w:val="center"/>
        <w:rPr>
          <w:rFonts w:ascii="Times New Roman" w:eastAsia="Times New Roman" w:hAnsi="Times New Roman" w:cs="Times New Roman"/>
          <w:b/>
          <w:sz w:val="24"/>
          <w:szCs w:val="24"/>
          <w:u w:val="single"/>
          <w:lang w:eastAsia="ru-RU"/>
        </w:rPr>
      </w:pPr>
    </w:p>
    <w:tbl>
      <w:tblPr>
        <w:tblStyle w:val="1"/>
        <w:tblW w:w="5179" w:type="pct"/>
        <w:tblInd w:w="-318" w:type="dxa"/>
        <w:tblLook w:val="04A0" w:firstRow="1" w:lastRow="0" w:firstColumn="1" w:lastColumn="0" w:noHBand="0" w:noVBand="1"/>
      </w:tblPr>
      <w:tblGrid>
        <w:gridCol w:w="2817"/>
        <w:gridCol w:w="7390"/>
      </w:tblGrid>
      <w:tr w:rsidR="00B905B1" w:rsidRPr="00883B76" w:rsidTr="00B905B1">
        <w:trPr>
          <w:trHeight w:val="567"/>
        </w:trPr>
        <w:tc>
          <w:tcPr>
            <w:tcW w:w="1380" w:type="pct"/>
            <w:vAlign w:val="center"/>
          </w:tcPr>
          <w:p w:rsidR="00B905B1" w:rsidRPr="00883B76" w:rsidRDefault="00B905B1" w:rsidP="00856698">
            <w:pPr>
              <w:spacing w:after="200" w:line="276" w:lineRule="auto"/>
              <w:jc w:val="center"/>
              <w:rPr>
                <w:b/>
                <w:sz w:val="24"/>
                <w:szCs w:val="24"/>
              </w:rPr>
            </w:pPr>
            <w:r w:rsidRPr="00883B76">
              <w:rPr>
                <w:b/>
                <w:sz w:val="24"/>
                <w:szCs w:val="24"/>
              </w:rPr>
              <w:t>Наименование раздела</w:t>
            </w:r>
          </w:p>
        </w:tc>
        <w:tc>
          <w:tcPr>
            <w:tcW w:w="3620" w:type="pct"/>
            <w:vAlign w:val="center"/>
          </w:tcPr>
          <w:p w:rsidR="00B905B1" w:rsidRPr="00883B76" w:rsidRDefault="00B905B1" w:rsidP="00856698">
            <w:pPr>
              <w:spacing w:after="200" w:line="276" w:lineRule="auto"/>
              <w:jc w:val="center"/>
              <w:rPr>
                <w:b/>
                <w:sz w:val="24"/>
                <w:szCs w:val="24"/>
              </w:rPr>
            </w:pPr>
            <w:r w:rsidRPr="00883B76">
              <w:rPr>
                <w:b/>
                <w:sz w:val="24"/>
                <w:szCs w:val="24"/>
              </w:rPr>
              <w:t>Описание раздела</w:t>
            </w:r>
          </w:p>
        </w:tc>
      </w:tr>
      <w:tr w:rsidR="00B905B1" w:rsidRPr="00883B76" w:rsidTr="00B905B1">
        <w:tc>
          <w:tcPr>
            <w:tcW w:w="1380" w:type="pct"/>
          </w:tcPr>
          <w:p w:rsidR="00B905B1" w:rsidRPr="00883B76" w:rsidRDefault="00B905B1" w:rsidP="00B905B1">
            <w:pPr>
              <w:numPr>
                <w:ilvl w:val="0"/>
                <w:numId w:val="1"/>
              </w:numPr>
              <w:spacing w:line="276" w:lineRule="auto"/>
              <w:contextualSpacing/>
              <w:rPr>
                <w:sz w:val="24"/>
                <w:szCs w:val="24"/>
              </w:rPr>
            </w:pPr>
            <w:r w:rsidRPr="00883B76">
              <w:rPr>
                <w:sz w:val="24"/>
                <w:szCs w:val="24"/>
              </w:rPr>
              <w:t>Основание для производства работ</w:t>
            </w:r>
          </w:p>
        </w:tc>
        <w:tc>
          <w:tcPr>
            <w:tcW w:w="3620" w:type="pct"/>
          </w:tcPr>
          <w:p w:rsidR="00B905B1" w:rsidRDefault="00B905B1" w:rsidP="00856698">
            <w:pPr>
              <w:pStyle w:val="headertext"/>
              <w:keepNext/>
              <w:shd w:val="clear" w:color="auto" w:fill="FFFFFF"/>
              <w:spacing w:line="330" w:lineRule="atLeast"/>
              <w:jc w:val="both"/>
              <w:rPr>
                <w:bCs/>
                <w:color w:val="000000"/>
              </w:rPr>
            </w:pPr>
            <w:r>
              <w:t>ГОСТ 32569-2013 Трубопроводы технологические стальные.</w:t>
            </w:r>
            <w:r>
              <w:rPr>
                <w:bCs/>
                <w:color w:val="000000"/>
              </w:rPr>
              <w:t xml:space="preserve"> </w:t>
            </w:r>
            <w:r w:rsidRPr="00BD00C3">
              <w:rPr>
                <w:bCs/>
                <w:color w:val="000000"/>
              </w:rPr>
              <w:t>Требования к устройству и эксплуатации на взрывопожароопасных и химически опасных производствах</w:t>
            </w:r>
            <w:r>
              <w:rPr>
                <w:bCs/>
                <w:color w:val="000000"/>
              </w:rPr>
              <w:t>.</w:t>
            </w:r>
          </w:p>
          <w:p w:rsidR="00B905B1" w:rsidRPr="00BF5907" w:rsidRDefault="00B905B1" w:rsidP="00856698">
            <w:pPr>
              <w:pStyle w:val="headertext"/>
              <w:keepNext/>
              <w:shd w:val="clear" w:color="auto" w:fill="FFFFFF"/>
              <w:spacing w:line="330" w:lineRule="atLeast"/>
              <w:jc w:val="both"/>
              <w:rPr>
                <w:bCs/>
                <w:color w:val="000000"/>
              </w:rPr>
            </w:pPr>
            <w:r w:rsidRPr="00BF5907">
              <w:rPr>
                <w:bCs/>
                <w:color w:val="000000"/>
              </w:rPr>
              <w:t>Руководство по безопасности "Рекомендации по устройству и безопасной эксплуатации технологических трубопроводов"</w:t>
            </w:r>
            <w:r>
              <w:rPr>
                <w:bCs/>
                <w:color w:val="000000"/>
              </w:rPr>
              <w:t xml:space="preserve"> </w:t>
            </w:r>
            <w:r w:rsidRPr="00BF5907">
              <w:rPr>
                <w:bCs/>
                <w:color w:val="000000"/>
              </w:rPr>
              <w:t xml:space="preserve">Приказ Ростехнадзора от 27.12.2012 </w:t>
            </w:r>
            <w:r>
              <w:rPr>
                <w:bCs/>
                <w:color w:val="000000"/>
              </w:rPr>
              <w:t>№</w:t>
            </w:r>
            <w:r w:rsidRPr="00BF5907">
              <w:rPr>
                <w:bCs/>
                <w:color w:val="000000"/>
              </w:rPr>
              <w:t xml:space="preserve"> 784</w:t>
            </w:r>
          </w:p>
          <w:p w:rsidR="00B905B1" w:rsidRPr="00883B76" w:rsidRDefault="00B905B1" w:rsidP="00856698">
            <w:pPr>
              <w:spacing w:after="200" w:line="276" w:lineRule="auto"/>
              <w:rPr>
                <w:sz w:val="24"/>
                <w:szCs w:val="24"/>
              </w:rPr>
            </w:pPr>
            <w:r w:rsidRPr="00883B76">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p w:rsidR="00B905B1" w:rsidRPr="00883B76" w:rsidRDefault="00B905B1" w:rsidP="00856698">
            <w:pPr>
              <w:spacing w:after="200" w:line="276" w:lineRule="auto"/>
              <w:rPr>
                <w:sz w:val="24"/>
                <w:szCs w:val="24"/>
              </w:rPr>
            </w:pPr>
            <w:r w:rsidRPr="00883B76">
              <w:rPr>
                <w:sz w:val="24"/>
                <w:szCs w:val="24"/>
              </w:rPr>
              <w:t>Приказ Ростехнадзора от 25.03.2014 №116</w:t>
            </w:r>
            <w:proofErr w:type="gramStart"/>
            <w:r w:rsidRPr="00883B76">
              <w:rPr>
                <w:sz w:val="24"/>
                <w:szCs w:val="24"/>
              </w:rPr>
              <w:t xml:space="preserve"> О</w:t>
            </w:r>
            <w:proofErr w:type="gramEnd"/>
            <w:r w:rsidRPr="00883B76">
              <w:rPr>
                <w:sz w:val="24"/>
                <w:szCs w:val="24"/>
              </w:rPr>
              <w:t>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B905B1" w:rsidRPr="00883B76" w:rsidTr="00B905B1">
        <w:tc>
          <w:tcPr>
            <w:tcW w:w="1380" w:type="pct"/>
          </w:tcPr>
          <w:p w:rsidR="00B905B1" w:rsidRPr="00883B76" w:rsidRDefault="00B905B1" w:rsidP="00B905B1">
            <w:pPr>
              <w:numPr>
                <w:ilvl w:val="0"/>
                <w:numId w:val="1"/>
              </w:numPr>
              <w:spacing w:line="276" w:lineRule="auto"/>
              <w:contextualSpacing/>
              <w:rPr>
                <w:sz w:val="24"/>
                <w:szCs w:val="24"/>
              </w:rPr>
            </w:pPr>
            <w:r w:rsidRPr="00883B76">
              <w:rPr>
                <w:sz w:val="24"/>
                <w:szCs w:val="24"/>
              </w:rPr>
              <w:t xml:space="preserve">Местонахождения объекта </w:t>
            </w:r>
          </w:p>
        </w:tc>
        <w:tc>
          <w:tcPr>
            <w:tcW w:w="3620" w:type="pct"/>
          </w:tcPr>
          <w:p w:rsidR="00B905B1" w:rsidRPr="00883B76" w:rsidRDefault="00B905B1" w:rsidP="00856698">
            <w:pPr>
              <w:spacing w:after="200" w:line="276" w:lineRule="auto"/>
              <w:rPr>
                <w:sz w:val="24"/>
                <w:szCs w:val="24"/>
              </w:rPr>
            </w:pPr>
            <w:r w:rsidRPr="00883B76">
              <w:rPr>
                <w:sz w:val="24"/>
                <w:szCs w:val="24"/>
              </w:rPr>
              <w:t xml:space="preserve">Республика Саха (Якутия), </w:t>
            </w:r>
            <w:r>
              <w:rPr>
                <w:sz w:val="24"/>
                <w:szCs w:val="24"/>
              </w:rPr>
              <w:t xml:space="preserve">п. </w:t>
            </w:r>
            <w:proofErr w:type="spellStart"/>
            <w:r>
              <w:rPr>
                <w:sz w:val="24"/>
                <w:szCs w:val="24"/>
              </w:rPr>
              <w:t>Кысыл</w:t>
            </w:r>
            <w:proofErr w:type="spellEnd"/>
            <w:r>
              <w:rPr>
                <w:sz w:val="24"/>
                <w:szCs w:val="24"/>
              </w:rPr>
              <w:t>-Сыр</w:t>
            </w:r>
          </w:p>
        </w:tc>
      </w:tr>
      <w:tr w:rsidR="00B905B1" w:rsidRPr="00883B76" w:rsidTr="00B905B1">
        <w:tc>
          <w:tcPr>
            <w:tcW w:w="1380" w:type="pct"/>
          </w:tcPr>
          <w:p w:rsidR="00B905B1" w:rsidRPr="00883B76" w:rsidRDefault="00B905B1" w:rsidP="00B905B1">
            <w:pPr>
              <w:numPr>
                <w:ilvl w:val="0"/>
                <w:numId w:val="1"/>
              </w:numPr>
              <w:spacing w:line="276" w:lineRule="auto"/>
              <w:contextualSpacing/>
              <w:rPr>
                <w:sz w:val="24"/>
                <w:szCs w:val="24"/>
              </w:rPr>
            </w:pPr>
            <w:r w:rsidRPr="00883B76">
              <w:rPr>
                <w:sz w:val="24"/>
                <w:szCs w:val="24"/>
              </w:rPr>
              <w:t>Требования к Исполнителю работ.</w:t>
            </w:r>
          </w:p>
        </w:tc>
        <w:tc>
          <w:tcPr>
            <w:tcW w:w="3620" w:type="pct"/>
          </w:tcPr>
          <w:p w:rsidR="00B905B1" w:rsidRPr="00883B76" w:rsidRDefault="00B905B1" w:rsidP="00B905B1">
            <w:pPr>
              <w:numPr>
                <w:ilvl w:val="1"/>
                <w:numId w:val="7"/>
              </w:numPr>
              <w:spacing w:line="276" w:lineRule="auto"/>
              <w:ind w:left="557" w:hanging="425"/>
              <w:contextualSpacing/>
              <w:jc w:val="both"/>
              <w:rPr>
                <w:sz w:val="24"/>
                <w:szCs w:val="24"/>
              </w:rPr>
            </w:pPr>
            <w:r w:rsidRPr="00883B76">
              <w:rPr>
                <w:sz w:val="24"/>
                <w:szCs w:val="24"/>
              </w:rPr>
              <w:t>Опыт работы в области промышленной безопасности не менее 5 лет.</w:t>
            </w:r>
          </w:p>
          <w:p w:rsidR="00B905B1" w:rsidRPr="00883B76" w:rsidRDefault="00B905B1" w:rsidP="00B905B1">
            <w:pPr>
              <w:numPr>
                <w:ilvl w:val="1"/>
                <w:numId w:val="7"/>
              </w:numPr>
              <w:spacing w:line="276" w:lineRule="auto"/>
              <w:ind w:left="557" w:hanging="425"/>
              <w:contextualSpacing/>
              <w:jc w:val="both"/>
              <w:rPr>
                <w:sz w:val="24"/>
                <w:szCs w:val="24"/>
              </w:rPr>
            </w:pPr>
            <w:r w:rsidRPr="00883B76">
              <w:rPr>
                <w:sz w:val="24"/>
                <w:szCs w:val="24"/>
              </w:rPr>
              <w:t>Для допуска к участию в закупочной процедуре претендент предоставляет:</w:t>
            </w:r>
          </w:p>
          <w:p w:rsidR="00B905B1" w:rsidRPr="0043684B" w:rsidRDefault="00B905B1" w:rsidP="00B905B1">
            <w:pPr>
              <w:numPr>
                <w:ilvl w:val="0"/>
                <w:numId w:val="21"/>
              </w:numPr>
              <w:spacing w:line="276" w:lineRule="auto"/>
              <w:ind w:left="557" w:firstLine="0"/>
              <w:contextualSpacing/>
              <w:jc w:val="both"/>
              <w:rPr>
                <w:sz w:val="24"/>
                <w:szCs w:val="24"/>
              </w:rPr>
            </w:pPr>
            <w:r w:rsidRPr="0043684B">
              <w:rPr>
                <w:sz w:val="24"/>
                <w:szCs w:val="24"/>
              </w:rPr>
              <w:t xml:space="preserve">Наличие персонала. Готовность Претендента приступить к выполнению услуг по паспортизации технологических трубопроводов объектов </w:t>
            </w:r>
            <w:r>
              <w:rPr>
                <w:sz w:val="24"/>
                <w:szCs w:val="24"/>
              </w:rPr>
              <w:t>ОАО «ЯТЭК» с</w:t>
            </w:r>
            <w:r w:rsidRPr="0043684B">
              <w:rPr>
                <w:sz w:val="24"/>
                <w:szCs w:val="24"/>
              </w:rPr>
              <w:t xml:space="preserve"> 01.0</w:t>
            </w:r>
            <w:r>
              <w:rPr>
                <w:sz w:val="24"/>
                <w:szCs w:val="24"/>
              </w:rPr>
              <w:t>6</w:t>
            </w:r>
            <w:r w:rsidRPr="0043684B">
              <w:rPr>
                <w:sz w:val="24"/>
                <w:szCs w:val="24"/>
              </w:rPr>
              <w:t>.201</w:t>
            </w:r>
            <w:r>
              <w:rPr>
                <w:sz w:val="24"/>
                <w:szCs w:val="24"/>
              </w:rPr>
              <w:t xml:space="preserve">7 </w:t>
            </w:r>
            <w:r w:rsidRPr="0043684B">
              <w:rPr>
                <w:sz w:val="24"/>
                <w:szCs w:val="24"/>
              </w:rPr>
              <w:t xml:space="preserve">г. </w:t>
            </w:r>
          </w:p>
          <w:p w:rsidR="00B905B1" w:rsidRPr="0043684B" w:rsidRDefault="00B905B1" w:rsidP="00B905B1">
            <w:pPr>
              <w:numPr>
                <w:ilvl w:val="0"/>
                <w:numId w:val="21"/>
              </w:numPr>
              <w:spacing w:line="276" w:lineRule="auto"/>
              <w:ind w:left="557" w:firstLine="0"/>
              <w:contextualSpacing/>
              <w:jc w:val="both"/>
              <w:rPr>
                <w:sz w:val="24"/>
                <w:szCs w:val="24"/>
              </w:rPr>
            </w:pPr>
            <w:r w:rsidRPr="0043684B">
              <w:rPr>
                <w:sz w:val="24"/>
                <w:szCs w:val="24"/>
              </w:rPr>
              <w:t xml:space="preserve">Готовность Претендента обеспечить выполнение услуг собственными силами в объеме не менее 100% от производственной программы. </w:t>
            </w:r>
          </w:p>
          <w:p w:rsidR="00B905B1" w:rsidRPr="0043684B" w:rsidRDefault="00B905B1" w:rsidP="00B905B1">
            <w:pPr>
              <w:numPr>
                <w:ilvl w:val="0"/>
                <w:numId w:val="21"/>
              </w:numPr>
              <w:spacing w:line="276" w:lineRule="auto"/>
              <w:ind w:left="557" w:firstLine="0"/>
              <w:contextualSpacing/>
              <w:jc w:val="both"/>
              <w:rPr>
                <w:sz w:val="24"/>
                <w:szCs w:val="24"/>
              </w:rPr>
            </w:pPr>
            <w:r w:rsidRPr="0043684B">
              <w:rPr>
                <w:sz w:val="24"/>
                <w:szCs w:val="24"/>
              </w:rPr>
              <w:t xml:space="preserve">Наличие аттестации производственного персонала на знание требований промышленной безопасности. </w:t>
            </w:r>
          </w:p>
          <w:p w:rsidR="00B905B1" w:rsidRPr="0043684B" w:rsidRDefault="00B905B1" w:rsidP="00B905B1">
            <w:pPr>
              <w:numPr>
                <w:ilvl w:val="0"/>
                <w:numId w:val="21"/>
              </w:numPr>
              <w:spacing w:line="276" w:lineRule="auto"/>
              <w:ind w:left="557" w:firstLine="0"/>
              <w:contextualSpacing/>
              <w:jc w:val="both"/>
              <w:rPr>
                <w:sz w:val="24"/>
                <w:szCs w:val="24"/>
              </w:rPr>
            </w:pPr>
            <w:r w:rsidRPr="0043684B">
              <w:rPr>
                <w:sz w:val="24"/>
                <w:szCs w:val="24"/>
              </w:rPr>
              <w:t xml:space="preserve">Наличие лицензий, сертификатов и разрешений государственных органов, которые необходимы для выполнения работ по паспортизации технологических трубопроводов. </w:t>
            </w:r>
          </w:p>
          <w:p w:rsidR="00B905B1" w:rsidRPr="0043684B" w:rsidRDefault="00B905B1" w:rsidP="00B905B1">
            <w:pPr>
              <w:numPr>
                <w:ilvl w:val="0"/>
                <w:numId w:val="21"/>
              </w:numPr>
              <w:spacing w:line="276" w:lineRule="auto"/>
              <w:ind w:left="557" w:firstLine="0"/>
              <w:contextualSpacing/>
              <w:jc w:val="both"/>
              <w:rPr>
                <w:sz w:val="24"/>
                <w:szCs w:val="24"/>
              </w:rPr>
            </w:pPr>
            <w:r w:rsidRPr="0043684B">
              <w:rPr>
                <w:sz w:val="24"/>
                <w:szCs w:val="24"/>
              </w:rPr>
              <w:t xml:space="preserve">Наличие лицензии Ростехнадзора на проведение экспертизы </w:t>
            </w:r>
            <w:r w:rsidRPr="0043684B">
              <w:rPr>
                <w:sz w:val="24"/>
                <w:szCs w:val="24"/>
              </w:rPr>
              <w:lastRenderedPageBreak/>
              <w:t xml:space="preserve">технических устройств (по месту регистрации технических устройств), СРО. </w:t>
            </w:r>
          </w:p>
          <w:p w:rsidR="00B905B1" w:rsidRPr="00883B76" w:rsidRDefault="00B905B1" w:rsidP="00B905B1">
            <w:pPr>
              <w:numPr>
                <w:ilvl w:val="0"/>
                <w:numId w:val="21"/>
              </w:numPr>
              <w:spacing w:line="276" w:lineRule="auto"/>
              <w:ind w:left="557" w:firstLine="0"/>
              <w:contextualSpacing/>
              <w:jc w:val="both"/>
              <w:rPr>
                <w:sz w:val="24"/>
                <w:szCs w:val="24"/>
              </w:rPr>
            </w:pPr>
            <w:r w:rsidRPr="0043684B">
              <w:rPr>
                <w:sz w:val="24"/>
                <w:szCs w:val="24"/>
              </w:rPr>
              <w:t xml:space="preserve">Финансовое положение Претендента. Отсутствие задолженности в расчетах с поставщиками, Заказчиками, территориальными органами. </w:t>
            </w:r>
          </w:p>
        </w:tc>
      </w:tr>
      <w:tr w:rsidR="00B905B1" w:rsidRPr="00883B76" w:rsidTr="00B905B1">
        <w:tc>
          <w:tcPr>
            <w:tcW w:w="1380" w:type="pct"/>
          </w:tcPr>
          <w:p w:rsidR="00B905B1" w:rsidRPr="00883B76" w:rsidRDefault="00B905B1" w:rsidP="00B905B1">
            <w:pPr>
              <w:numPr>
                <w:ilvl w:val="0"/>
                <w:numId w:val="11"/>
              </w:numPr>
              <w:spacing w:line="276" w:lineRule="auto"/>
              <w:contextualSpacing/>
              <w:rPr>
                <w:sz w:val="24"/>
                <w:szCs w:val="24"/>
              </w:rPr>
            </w:pPr>
            <w:r w:rsidRPr="00883B76">
              <w:rPr>
                <w:sz w:val="24"/>
                <w:szCs w:val="24"/>
              </w:rPr>
              <w:lastRenderedPageBreak/>
              <w:t>Объем работ.</w:t>
            </w:r>
          </w:p>
        </w:tc>
        <w:tc>
          <w:tcPr>
            <w:tcW w:w="3620" w:type="pct"/>
          </w:tcPr>
          <w:p w:rsidR="00B905B1" w:rsidRPr="00BF5907" w:rsidRDefault="00B905B1" w:rsidP="00B905B1">
            <w:pPr>
              <w:numPr>
                <w:ilvl w:val="1"/>
                <w:numId w:val="22"/>
              </w:numPr>
              <w:spacing w:after="200" w:line="276" w:lineRule="auto"/>
              <w:contextualSpacing/>
              <w:rPr>
                <w:sz w:val="24"/>
                <w:szCs w:val="24"/>
              </w:rPr>
            </w:pPr>
            <w:r w:rsidRPr="00BF5907">
              <w:rPr>
                <w:sz w:val="24"/>
                <w:szCs w:val="24"/>
              </w:rPr>
              <w:t xml:space="preserve">Разработка паспортов </w:t>
            </w:r>
            <w:r>
              <w:rPr>
                <w:sz w:val="24"/>
                <w:szCs w:val="24"/>
              </w:rPr>
              <w:t xml:space="preserve">на каждое наименование </w:t>
            </w:r>
            <w:r w:rsidRPr="00BF5907">
              <w:rPr>
                <w:sz w:val="24"/>
                <w:szCs w:val="24"/>
              </w:rPr>
              <w:t>технологических трубопроводов</w:t>
            </w:r>
            <w:r>
              <w:rPr>
                <w:sz w:val="24"/>
                <w:szCs w:val="24"/>
              </w:rPr>
              <w:t xml:space="preserve">  по ГОСТ 32569-2013 </w:t>
            </w:r>
            <w:r w:rsidRPr="00BF5907">
              <w:rPr>
                <w:sz w:val="24"/>
                <w:szCs w:val="24"/>
              </w:rPr>
              <w:t xml:space="preserve">, включая следующее: </w:t>
            </w:r>
          </w:p>
          <w:p w:rsidR="00B905B1" w:rsidRPr="00BF5907" w:rsidRDefault="00B905B1" w:rsidP="00B905B1">
            <w:pPr>
              <w:numPr>
                <w:ilvl w:val="1"/>
                <w:numId w:val="22"/>
              </w:numPr>
              <w:spacing w:after="200" w:line="276" w:lineRule="auto"/>
              <w:contextualSpacing/>
              <w:rPr>
                <w:sz w:val="24"/>
                <w:szCs w:val="24"/>
              </w:rPr>
            </w:pPr>
            <w:r w:rsidRPr="00BF5907">
              <w:rPr>
                <w:sz w:val="24"/>
                <w:szCs w:val="24"/>
              </w:rPr>
              <w:t xml:space="preserve">- подготовка схем трубопроводов с указанием длины, экспликации трубопроводов и т.д.; </w:t>
            </w:r>
          </w:p>
          <w:p w:rsidR="00B905B1" w:rsidRPr="00BF5907" w:rsidRDefault="00B905B1" w:rsidP="00B905B1">
            <w:pPr>
              <w:numPr>
                <w:ilvl w:val="1"/>
                <w:numId w:val="22"/>
              </w:numPr>
              <w:spacing w:after="200" w:line="276" w:lineRule="auto"/>
              <w:contextualSpacing/>
              <w:rPr>
                <w:sz w:val="24"/>
                <w:szCs w:val="24"/>
              </w:rPr>
            </w:pPr>
            <w:r w:rsidRPr="00BF5907">
              <w:rPr>
                <w:sz w:val="24"/>
                <w:szCs w:val="24"/>
              </w:rPr>
              <w:t xml:space="preserve">- проведение замера длин участков трубопроводов, а так же измерение толщины стенки и определение марки материала участков трубопроводов (в случае отсутствия сертификатов); </w:t>
            </w:r>
          </w:p>
          <w:p w:rsidR="00B905B1" w:rsidRPr="00BF5907" w:rsidRDefault="00B905B1" w:rsidP="00B905B1">
            <w:pPr>
              <w:numPr>
                <w:ilvl w:val="1"/>
                <w:numId w:val="22"/>
              </w:numPr>
              <w:spacing w:after="200" w:line="276" w:lineRule="auto"/>
              <w:contextualSpacing/>
              <w:rPr>
                <w:sz w:val="24"/>
                <w:szCs w:val="24"/>
              </w:rPr>
            </w:pPr>
            <w:r w:rsidRPr="00BF5907">
              <w:rPr>
                <w:sz w:val="24"/>
                <w:szCs w:val="24"/>
              </w:rPr>
              <w:t xml:space="preserve">- разработка дубликатов паспортов и руководств по эксплуатации на </w:t>
            </w:r>
            <w:proofErr w:type="gramStart"/>
            <w:r w:rsidRPr="00BF5907">
              <w:rPr>
                <w:sz w:val="24"/>
                <w:szCs w:val="24"/>
              </w:rPr>
              <w:t>запорно-регулирующею</w:t>
            </w:r>
            <w:proofErr w:type="gramEnd"/>
            <w:r w:rsidRPr="00BF5907">
              <w:rPr>
                <w:sz w:val="24"/>
                <w:szCs w:val="24"/>
              </w:rPr>
              <w:t xml:space="preserve"> арматуру (в случае отсутствия); </w:t>
            </w:r>
          </w:p>
          <w:p w:rsidR="00B905B1" w:rsidRPr="0043684B" w:rsidRDefault="00B905B1" w:rsidP="00B905B1">
            <w:pPr>
              <w:numPr>
                <w:ilvl w:val="1"/>
                <w:numId w:val="22"/>
              </w:numPr>
              <w:spacing w:after="200" w:line="276" w:lineRule="auto"/>
              <w:contextualSpacing/>
              <w:rPr>
                <w:sz w:val="24"/>
                <w:szCs w:val="24"/>
              </w:rPr>
            </w:pPr>
            <w:r w:rsidRPr="00BF5907">
              <w:rPr>
                <w:sz w:val="24"/>
                <w:szCs w:val="24"/>
              </w:rPr>
              <w:t>- сверка с исполнител</w:t>
            </w:r>
            <w:r>
              <w:rPr>
                <w:sz w:val="24"/>
                <w:szCs w:val="24"/>
              </w:rPr>
              <w:t>ьной документацией (предоставля</w:t>
            </w:r>
            <w:r w:rsidRPr="00BF5907">
              <w:rPr>
                <w:sz w:val="24"/>
                <w:szCs w:val="24"/>
              </w:rPr>
              <w:t xml:space="preserve">ется Заказчиком). </w:t>
            </w:r>
          </w:p>
        </w:tc>
      </w:tr>
    </w:tbl>
    <w:p w:rsidR="00B905B1" w:rsidRPr="00883B76" w:rsidRDefault="00B905B1" w:rsidP="00B905B1">
      <w:pPr>
        <w:contextualSpacing/>
        <w:jc w:val="center"/>
        <w:rPr>
          <w:rFonts w:ascii="Times New Roman" w:hAnsi="Times New Roman" w:cs="Times New Roman"/>
          <w:b/>
          <w:sz w:val="24"/>
          <w:szCs w:val="24"/>
        </w:rPr>
      </w:pPr>
    </w:p>
    <w:p w:rsidR="00B905B1" w:rsidRPr="00883B76" w:rsidRDefault="00B905B1" w:rsidP="00B905B1">
      <w:pPr>
        <w:contextualSpacing/>
        <w:jc w:val="center"/>
        <w:rPr>
          <w:rFonts w:ascii="Times New Roman" w:hAnsi="Times New Roman" w:cs="Times New Roman"/>
          <w:b/>
          <w:sz w:val="24"/>
          <w:szCs w:val="24"/>
        </w:rPr>
      </w:pPr>
    </w:p>
    <w:p w:rsidR="00B905B1" w:rsidRPr="00883B76" w:rsidRDefault="00B905B1" w:rsidP="00B905B1">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Протяженность </w:t>
      </w:r>
      <w:r>
        <w:rPr>
          <w:rFonts w:ascii="Times New Roman" w:eastAsia="Times New Roman" w:hAnsi="Times New Roman" w:cs="Times New Roman"/>
          <w:b/>
          <w:sz w:val="24"/>
          <w:szCs w:val="24"/>
          <w:lang w:eastAsia="ru-RU"/>
        </w:rPr>
        <w:t>технологических трубопроводов УКПГ-1 Расширение</w:t>
      </w:r>
    </w:p>
    <w:p w:rsidR="00B905B1" w:rsidRPr="00883B76" w:rsidRDefault="00B905B1" w:rsidP="00B905B1">
      <w:pPr>
        <w:contextualSpacing/>
        <w:jc w:val="center"/>
        <w:rPr>
          <w:rFonts w:ascii="Times New Roman" w:hAnsi="Times New Roman" w:cs="Times New Roman"/>
          <w:b/>
          <w:sz w:val="24"/>
          <w:szCs w:val="24"/>
        </w:rPr>
      </w:pPr>
    </w:p>
    <w:tbl>
      <w:tblPr>
        <w:tblStyle w:val="a3"/>
        <w:tblW w:w="10065" w:type="dxa"/>
        <w:tblInd w:w="-318" w:type="dxa"/>
        <w:tblLayout w:type="fixed"/>
        <w:tblLook w:val="04A0" w:firstRow="1" w:lastRow="0" w:firstColumn="1" w:lastColumn="0" w:noHBand="0" w:noVBand="1"/>
      </w:tblPr>
      <w:tblGrid>
        <w:gridCol w:w="710"/>
        <w:gridCol w:w="3544"/>
        <w:gridCol w:w="1134"/>
        <w:gridCol w:w="850"/>
        <w:gridCol w:w="1134"/>
        <w:gridCol w:w="1134"/>
        <w:gridCol w:w="851"/>
        <w:gridCol w:w="708"/>
      </w:tblGrid>
      <w:tr w:rsidR="00B905B1" w:rsidRPr="00E47CFE" w:rsidTr="00856698">
        <w:trPr>
          <w:trHeight w:val="694"/>
        </w:trPr>
        <w:tc>
          <w:tcPr>
            <w:tcW w:w="710" w:type="dxa"/>
            <w:vMerge w:val="restart"/>
            <w:vAlign w:val="center"/>
            <w:hideMark/>
          </w:tcPr>
          <w:p w:rsidR="00B905B1" w:rsidRPr="00E47CFE" w:rsidRDefault="00B905B1" w:rsidP="00856698">
            <w:pPr>
              <w:spacing w:line="276" w:lineRule="auto"/>
              <w:jc w:val="center"/>
              <w:rPr>
                <w:b/>
                <w:bCs/>
                <w:sz w:val="24"/>
                <w:szCs w:val="24"/>
              </w:rPr>
            </w:pPr>
            <w:r w:rsidRPr="00E47CFE">
              <w:rPr>
                <w:b/>
                <w:bCs/>
                <w:sz w:val="24"/>
                <w:szCs w:val="24"/>
              </w:rPr>
              <w:t>№ п\</w:t>
            </w:r>
            <w:proofErr w:type="gramStart"/>
            <w:r w:rsidRPr="00E47CFE">
              <w:rPr>
                <w:b/>
                <w:bCs/>
                <w:sz w:val="24"/>
                <w:szCs w:val="24"/>
              </w:rPr>
              <w:t>п</w:t>
            </w:r>
            <w:proofErr w:type="gramEnd"/>
          </w:p>
        </w:tc>
        <w:tc>
          <w:tcPr>
            <w:tcW w:w="3544" w:type="dxa"/>
            <w:vMerge w:val="restart"/>
            <w:vAlign w:val="center"/>
            <w:hideMark/>
          </w:tcPr>
          <w:p w:rsidR="00B905B1" w:rsidRPr="00E47CFE" w:rsidRDefault="00B905B1" w:rsidP="00856698">
            <w:pPr>
              <w:spacing w:line="276" w:lineRule="auto"/>
              <w:jc w:val="center"/>
              <w:rPr>
                <w:b/>
                <w:bCs/>
                <w:sz w:val="24"/>
                <w:szCs w:val="24"/>
              </w:rPr>
            </w:pPr>
            <w:r w:rsidRPr="00E47CFE">
              <w:rPr>
                <w:b/>
                <w:bCs/>
                <w:sz w:val="24"/>
                <w:szCs w:val="24"/>
              </w:rPr>
              <w:t>Наименование трубопровода</w:t>
            </w:r>
          </w:p>
        </w:tc>
        <w:tc>
          <w:tcPr>
            <w:tcW w:w="1134" w:type="dxa"/>
            <w:vMerge w:val="restart"/>
            <w:textDirection w:val="btLr"/>
            <w:vAlign w:val="center"/>
            <w:hideMark/>
          </w:tcPr>
          <w:p w:rsidR="00B905B1" w:rsidRDefault="00B905B1" w:rsidP="00856698">
            <w:pPr>
              <w:spacing w:line="276" w:lineRule="auto"/>
              <w:jc w:val="center"/>
              <w:rPr>
                <w:b/>
                <w:bCs/>
                <w:sz w:val="24"/>
                <w:szCs w:val="24"/>
              </w:rPr>
            </w:pPr>
            <w:r w:rsidRPr="00E47CFE">
              <w:rPr>
                <w:b/>
                <w:bCs/>
                <w:sz w:val="24"/>
                <w:szCs w:val="24"/>
              </w:rPr>
              <w:t>Категория трубопровода</w:t>
            </w:r>
          </w:p>
          <w:p w:rsidR="00B905B1" w:rsidRPr="00E47CFE" w:rsidRDefault="00B905B1" w:rsidP="00856698">
            <w:pPr>
              <w:spacing w:line="276" w:lineRule="auto"/>
              <w:jc w:val="center"/>
              <w:rPr>
                <w:b/>
                <w:bCs/>
                <w:sz w:val="24"/>
                <w:szCs w:val="24"/>
              </w:rPr>
            </w:pPr>
            <w:r w:rsidRPr="00E47CFE">
              <w:rPr>
                <w:b/>
                <w:bCs/>
                <w:sz w:val="24"/>
                <w:szCs w:val="24"/>
              </w:rPr>
              <w:t>(группа среды)</w:t>
            </w:r>
          </w:p>
        </w:tc>
        <w:tc>
          <w:tcPr>
            <w:tcW w:w="850" w:type="dxa"/>
            <w:vMerge w:val="restart"/>
            <w:textDirection w:val="btLr"/>
            <w:vAlign w:val="center"/>
            <w:hideMark/>
          </w:tcPr>
          <w:p w:rsidR="00B905B1" w:rsidRPr="00E47CFE" w:rsidRDefault="00B905B1" w:rsidP="00856698">
            <w:pPr>
              <w:spacing w:line="276" w:lineRule="auto"/>
              <w:ind w:left="113" w:right="113"/>
              <w:jc w:val="center"/>
              <w:rPr>
                <w:b/>
                <w:bCs/>
                <w:sz w:val="24"/>
                <w:szCs w:val="24"/>
              </w:rPr>
            </w:pPr>
            <w:r w:rsidRPr="00E47CFE">
              <w:rPr>
                <w:b/>
                <w:bCs/>
                <w:sz w:val="24"/>
                <w:szCs w:val="24"/>
              </w:rPr>
              <w:t>Год ввода</w:t>
            </w:r>
          </w:p>
        </w:tc>
        <w:tc>
          <w:tcPr>
            <w:tcW w:w="1134" w:type="dxa"/>
            <w:vMerge w:val="restart"/>
            <w:textDirection w:val="btLr"/>
            <w:vAlign w:val="center"/>
            <w:hideMark/>
          </w:tcPr>
          <w:p w:rsidR="00B905B1" w:rsidRPr="00E47CFE" w:rsidRDefault="00B905B1" w:rsidP="00856698">
            <w:pPr>
              <w:spacing w:line="276" w:lineRule="auto"/>
              <w:jc w:val="center"/>
              <w:rPr>
                <w:b/>
                <w:bCs/>
                <w:sz w:val="24"/>
                <w:szCs w:val="24"/>
              </w:rPr>
            </w:pPr>
            <w:r w:rsidRPr="00E47CFE">
              <w:rPr>
                <w:b/>
                <w:bCs/>
                <w:sz w:val="24"/>
                <w:szCs w:val="24"/>
              </w:rPr>
              <w:t xml:space="preserve">Протяженность, </w:t>
            </w:r>
            <w:proofErr w:type="gramStart"/>
            <w:r w:rsidRPr="00E47CFE">
              <w:rPr>
                <w:b/>
                <w:bCs/>
                <w:sz w:val="24"/>
                <w:szCs w:val="24"/>
              </w:rPr>
              <w:t>м</w:t>
            </w:r>
            <w:proofErr w:type="gramEnd"/>
          </w:p>
        </w:tc>
        <w:tc>
          <w:tcPr>
            <w:tcW w:w="1134" w:type="dxa"/>
            <w:vMerge w:val="restart"/>
            <w:textDirection w:val="btLr"/>
            <w:vAlign w:val="center"/>
            <w:hideMark/>
          </w:tcPr>
          <w:p w:rsidR="00B905B1" w:rsidRPr="00E47CFE" w:rsidRDefault="00B905B1" w:rsidP="00856698">
            <w:pPr>
              <w:spacing w:line="276" w:lineRule="auto"/>
              <w:jc w:val="center"/>
              <w:rPr>
                <w:b/>
                <w:bCs/>
                <w:sz w:val="24"/>
                <w:szCs w:val="24"/>
              </w:rPr>
            </w:pPr>
            <w:r w:rsidRPr="00E47CFE">
              <w:rPr>
                <w:b/>
                <w:bCs/>
                <w:sz w:val="24"/>
                <w:szCs w:val="24"/>
              </w:rPr>
              <w:t>Диаметр Х толщина стенки, мм</w:t>
            </w:r>
          </w:p>
        </w:tc>
        <w:tc>
          <w:tcPr>
            <w:tcW w:w="1559" w:type="dxa"/>
            <w:gridSpan w:val="2"/>
            <w:vAlign w:val="center"/>
            <w:hideMark/>
          </w:tcPr>
          <w:p w:rsidR="00B905B1" w:rsidRPr="00E47CFE" w:rsidRDefault="00B905B1" w:rsidP="00856698">
            <w:pPr>
              <w:spacing w:line="276" w:lineRule="auto"/>
              <w:jc w:val="center"/>
              <w:rPr>
                <w:b/>
                <w:bCs/>
                <w:sz w:val="24"/>
                <w:szCs w:val="24"/>
              </w:rPr>
            </w:pPr>
            <w:r w:rsidRPr="00E47CFE">
              <w:rPr>
                <w:b/>
                <w:bCs/>
                <w:sz w:val="24"/>
                <w:szCs w:val="24"/>
              </w:rPr>
              <w:t>Рабочие параметры</w:t>
            </w:r>
          </w:p>
        </w:tc>
      </w:tr>
      <w:tr w:rsidR="00B905B1" w:rsidRPr="00E47CFE" w:rsidTr="00856698">
        <w:trPr>
          <w:cantSplit/>
          <w:trHeight w:val="2133"/>
        </w:trPr>
        <w:tc>
          <w:tcPr>
            <w:tcW w:w="710" w:type="dxa"/>
            <w:vMerge/>
            <w:hideMark/>
          </w:tcPr>
          <w:p w:rsidR="00B905B1" w:rsidRPr="00E47CFE" w:rsidRDefault="00B905B1" w:rsidP="00856698">
            <w:pPr>
              <w:spacing w:line="276" w:lineRule="auto"/>
              <w:rPr>
                <w:b/>
                <w:bCs/>
                <w:sz w:val="24"/>
                <w:szCs w:val="24"/>
              </w:rPr>
            </w:pPr>
          </w:p>
        </w:tc>
        <w:tc>
          <w:tcPr>
            <w:tcW w:w="3544" w:type="dxa"/>
            <w:vMerge/>
            <w:hideMark/>
          </w:tcPr>
          <w:p w:rsidR="00B905B1" w:rsidRPr="00E47CFE" w:rsidRDefault="00B905B1" w:rsidP="00856698">
            <w:pPr>
              <w:spacing w:line="276" w:lineRule="auto"/>
              <w:rPr>
                <w:b/>
                <w:bCs/>
                <w:sz w:val="24"/>
                <w:szCs w:val="24"/>
              </w:rPr>
            </w:pPr>
          </w:p>
        </w:tc>
        <w:tc>
          <w:tcPr>
            <w:tcW w:w="1134" w:type="dxa"/>
            <w:vMerge/>
            <w:hideMark/>
          </w:tcPr>
          <w:p w:rsidR="00B905B1" w:rsidRPr="00E47CFE" w:rsidRDefault="00B905B1" w:rsidP="00856698">
            <w:pPr>
              <w:spacing w:line="276" w:lineRule="auto"/>
              <w:rPr>
                <w:b/>
                <w:bCs/>
                <w:sz w:val="24"/>
                <w:szCs w:val="24"/>
              </w:rPr>
            </w:pPr>
          </w:p>
        </w:tc>
        <w:tc>
          <w:tcPr>
            <w:tcW w:w="850" w:type="dxa"/>
            <w:vMerge/>
            <w:hideMark/>
          </w:tcPr>
          <w:p w:rsidR="00B905B1" w:rsidRPr="00E47CFE" w:rsidRDefault="00B905B1" w:rsidP="00856698">
            <w:pPr>
              <w:spacing w:line="276" w:lineRule="auto"/>
              <w:rPr>
                <w:b/>
                <w:bCs/>
                <w:sz w:val="24"/>
                <w:szCs w:val="24"/>
              </w:rPr>
            </w:pPr>
          </w:p>
        </w:tc>
        <w:tc>
          <w:tcPr>
            <w:tcW w:w="1134" w:type="dxa"/>
            <w:vMerge/>
            <w:hideMark/>
          </w:tcPr>
          <w:p w:rsidR="00B905B1" w:rsidRPr="00E47CFE" w:rsidRDefault="00B905B1" w:rsidP="00856698">
            <w:pPr>
              <w:spacing w:line="276" w:lineRule="auto"/>
              <w:rPr>
                <w:b/>
                <w:bCs/>
                <w:sz w:val="24"/>
                <w:szCs w:val="24"/>
              </w:rPr>
            </w:pPr>
          </w:p>
        </w:tc>
        <w:tc>
          <w:tcPr>
            <w:tcW w:w="1134" w:type="dxa"/>
            <w:vMerge/>
            <w:hideMark/>
          </w:tcPr>
          <w:p w:rsidR="00B905B1" w:rsidRPr="00E47CFE" w:rsidRDefault="00B905B1" w:rsidP="00856698">
            <w:pPr>
              <w:spacing w:line="276" w:lineRule="auto"/>
              <w:rPr>
                <w:b/>
                <w:bCs/>
                <w:sz w:val="24"/>
                <w:szCs w:val="24"/>
              </w:rPr>
            </w:pPr>
          </w:p>
        </w:tc>
        <w:tc>
          <w:tcPr>
            <w:tcW w:w="851" w:type="dxa"/>
            <w:textDirection w:val="btLr"/>
            <w:hideMark/>
          </w:tcPr>
          <w:p w:rsidR="00B905B1" w:rsidRPr="00E47CFE" w:rsidRDefault="00B905B1" w:rsidP="00856698">
            <w:pPr>
              <w:spacing w:line="276" w:lineRule="auto"/>
              <w:ind w:left="113" w:right="113"/>
              <w:rPr>
                <w:b/>
                <w:bCs/>
                <w:sz w:val="24"/>
                <w:szCs w:val="24"/>
              </w:rPr>
            </w:pPr>
            <w:r w:rsidRPr="00E47CFE">
              <w:rPr>
                <w:b/>
                <w:bCs/>
                <w:sz w:val="24"/>
                <w:szCs w:val="24"/>
              </w:rPr>
              <w:t>Давление, МПа (кгс/см</w:t>
            </w:r>
            <w:proofErr w:type="gramStart"/>
            <w:r w:rsidRPr="00E47CFE">
              <w:rPr>
                <w:b/>
                <w:bCs/>
                <w:sz w:val="24"/>
                <w:szCs w:val="24"/>
                <w:vertAlign w:val="superscript"/>
              </w:rPr>
              <w:t>2</w:t>
            </w:r>
            <w:proofErr w:type="gramEnd"/>
            <w:r w:rsidRPr="00E47CFE">
              <w:rPr>
                <w:b/>
                <w:bCs/>
                <w:sz w:val="24"/>
                <w:szCs w:val="24"/>
              </w:rPr>
              <w:t>)</w:t>
            </w:r>
          </w:p>
        </w:tc>
        <w:tc>
          <w:tcPr>
            <w:tcW w:w="708" w:type="dxa"/>
            <w:textDirection w:val="btLr"/>
            <w:vAlign w:val="center"/>
            <w:hideMark/>
          </w:tcPr>
          <w:p w:rsidR="00B905B1" w:rsidRPr="00E47CFE" w:rsidRDefault="00B905B1" w:rsidP="00856698">
            <w:pPr>
              <w:spacing w:line="276" w:lineRule="auto"/>
              <w:ind w:left="113" w:right="113"/>
              <w:jc w:val="center"/>
              <w:rPr>
                <w:b/>
                <w:bCs/>
                <w:sz w:val="24"/>
                <w:szCs w:val="24"/>
              </w:rPr>
            </w:pPr>
            <w:r w:rsidRPr="00E47CFE">
              <w:rPr>
                <w:b/>
                <w:bCs/>
                <w:sz w:val="24"/>
                <w:szCs w:val="24"/>
              </w:rPr>
              <w:t xml:space="preserve">Т, </w:t>
            </w:r>
            <w:r w:rsidRPr="00E47CFE">
              <w:rPr>
                <w:b/>
                <w:bCs/>
                <w:sz w:val="24"/>
                <w:szCs w:val="24"/>
                <w:vertAlign w:val="superscript"/>
              </w:rPr>
              <w:t>О</w:t>
            </w:r>
            <w:r w:rsidRPr="00E47CFE">
              <w:rPr>
                <w:b/>
                <w:bCs/>
                <w:sz w:val="24"/>
                <w:szCs w:val="24"/>
              </w:rPr>
              <w:t>С</w:t>
            </w:r>
          </w:p>
        </w:tc>
      </w:tr>
      <w:tr w:rsidR="00B905B1" w:rsidRPr="00E47CFE" w:rsidTr="00856698">
        <w:trPr>
          <w:trHeight w:val="562"/>
        </w:trPr>
        <w:tc>
          <w:tcPr>
            <w:tcW w:w="10065" w:type="dxa"/>
            <w:gridSpan w:val="8"/>
            <w:vAlign w:val="center"/>
          </w:tcPr>
          <w:p w:rsidR="00B905B1" w:rsidRPr="00214BCB" w:rsidRDefault="00B905B1" w:rsidP="00856698">
            <w:pPr>
              <w:spacing w:line="276" w:lineRule="auto"/>
              <w:jc w:val="center"/>
              <w:rPr>
                <w:b/>
                <w:sz w:val="24"/>
                <w:szCs w:val="24"/>
              </w:rPr>
            </w:pPr>
            <w:r w:rsidRPr="00214BCB">
              <w:rPr>
                <w:b/>
                <w:sz w:val="24"/>
                <w:szCs w:val="24"/>
              </w:rPr>
              <w:t>УКПГ-1</w:t>
            </w:r>
          </w:p>
        </w:tc>
      </w:tr>
      <w:tr w:rsidR="00B905B1" w:rsidRPr="00E47CFE" w:rsidTr="00B905B1">
        <w:trPr>
          <w:trHeight w:val="951"/>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Водо-</w:t>
            </w:r>
            <w:proofErr w:type="spellStart"/>
            <w:r w:rsidRPr="00A2645F">
              <w:rPr>
                <w:sz w:val="24"/>
                <w:szCs w:val="24"/>
              </w:rPr>
              <w:t>метанольный</w:t>
            </w:r>
            <w:proofErr w:type="spellEnd"/>
            <w:r w:rsidRPr="00A2645F">
              <w:rPr>
                <w:sz w:val="24"/>
                <w:szCs w:val="24"/>
              </w:rPr>
              <w:t xml:space="preserve"> раствор ВМ-2</w:t>
            </w:r>
          </w:p>
        </w:tc>
        <w:tc>
          <w:tcPr>
            <w:tcW w:w="1134" w:type="dxa"/>
            <w:vAlign w:val="center"/>
            <w:hideMark/>
          </w:tcPr>
          <w:p w:rsidR="00B905B1" w:rsidRPr="00A2645F" w:rsidRDefault="00B905B1" w:rsidP="00856698">
            <w:pPr>
              <w:spacing w:line="276" w:lineRule="auto"/>
              <w:jc w:val="center"/>
              <w:rPr>
                <w:sz w:val="24"/>
                <w:szCs w:val="24"/>
              </w:rPr>
            </w:pPr>
            <w:proofErr w:type="spellStart"/>
            <w:r w:rsidRPr="00A2645F">
              <w:rPr>
                <w:sz w:val="24"/>
                <w:szCs w:val="24"/>
              </w:rPr>
              <w:t>Бб</w:t>
            </w:r>
            <w:proofErr w:type="spellEnd"/>
            <w:r w:rsidRPr="00A2645F">
              <w:rPr>
                <w:sz w:val="24"/>
                <w:szCs w:val="24"/>
              </w:rPr>
              <w:t>-</w:t>
            </w:r>
            <w:proofErr w:type="gramStart"/>
            <w:r w:rsidRPr="00A2645F">
              <w:rPr>
                <w:sz w:val="24"/>
                <w:szCs w:val="24"/>
              </w:rPr>
              <w:t>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330,8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3,3</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B905B1">
        <w:trPr>
          <w:trHeight w:val="551"/>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2</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Водо-</w:t>
            </w:r>
            <w:proofErr w:type="spellStart"/>
            <w:r w:rsidRPr="00A2645F">
              <w:rPr>
                <w:sz w:val="24"/>
                <w:szCs w:val="24"/>
              </w:rPr>
              <w:t>метанольный</w:t>
            </w:r>
            <w:proofErr w:type="spellEnd"/>
            <w:r w:rsidRPr="00A2645F">
              <w:rPr>
                <w:sz w:val="24"/>
                <w:szCs w:val="24"/>
              </w:rPr>
              <w:t xml:space="preserve"> раствор ВМ-3</w:t>
            </w:r>
          </w:p>
        </w:tc>
        <w:tc>
          <w:tcPr>
            <w:tcW w:w="1134" w:type="dxa"/>
            <w:vMerge w:val="restart"/>
            <w:vAlign w:val="center"/>
            <w:hideMark/>
          </w:tcPr>
          <w:p w:rsidR="00B905B1" w:rsidRPr="00A2645F" w:rsidRDefault="00B905B1" w:rsidP="00856698">
            <w:pPr>
              <w:spacing w:line="276" w:lineRule="auto"/>
              <w:jc w:val="center"/>
              <w:rPr>
                <w:sz w:val="24"/>
                <w:szCs w:val="24"/>
              </w:rPr>
            </w:pPr>
            <w:proofErr w:type="spellStart"/>
            <w:r w:rsidRPr="00A2645F">
              <w:rPr>
                <w:sz w:val="24"/>
                <w:szCs w:val="24"/>
              </w:rPr>
              <w:t>Бб</w:t>
            </w:r>
            <w:proofErr w:type="spellEnd"/>
            <w:r w:rsidRPr="00A2645F">
              <w:rPr>
                <w:sz w:val="24"/>
                <w:szCs w:val="24"/>
              </w:rPr>
              <w:t>-</w:t>
            </w:r>
            <w:proofErr w:type="gramStart"/>
            <w:r w:rsidRPr="00A2645F">
              <w:rPr>
                <w:sz w:val="24"/>
                <w:szCs w:val="24"/>
              </w:rPr>
              <w:t>I</w:t>
            </w:r>
            <w:proofErr w:type="gramEnd"/>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228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3,3</w:t>
            </w:r>
          </w:p>
        </w:tc>
        <w:tc>
          <w:tcPr>
            <w:tcW w:w="708" w:type="dxa"/>
            <w:vMerge w:val="restart"/>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B905B1">
        <w:trPr>
          <w:trHeight w:val="499"/>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42"/>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3</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Азот А-3</w:t>
            </w:r>
          </w:p>
        </w:tc>
        <w:tc>
          <w:tcPr>
            <w:tcW w:w="1134" w:type="dxa"/>
            <w:vMerge w:val="restart"/>
            <w:vAlign w:val="center"/>
            <w:hideMark/>
          </w:tcPr>
          <w:p w:rsidR="00B905B1" w:rsidRPr="00A2645F" w:rsidRDefault="00B905B1" w:rsidP="00856698">
            <w:pPr>
              <w:spacing w:line="276" w:lineRule="auto"/>
              <w:jc w:val="center"/>
              <w:rPr>
                <w:sz w:val="24"/>
                <w:szCs w:val="24"/>
              </w:rPr>
            </w:pPr>
            <w:proofErr w:type="gramStart"/>
            <w:r w:rsidRPr="00A2645F">
              <w:rPr>
                <w:sz w:val="24"/>
                <w:szCs w:val="24"/>
              </w:rPr>
              <w:t>В</w:t>
            </w:r>
            <w:proofErr w:type="gramEnd"/>
            <w:r w:rsidRPr="00A2645F">
              <w:rPr>
                <w:sz w:val="24"/>
                <w:szCs w:val="24"/>
              </w:rPr>
              <w:t>-III</w:t>
            </w: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4,0</w:t>
            </w:r>
          </w:p>
        </w:tc>
        <w:tc>
          <w:tcPr>
            <w:tcW w:w="708" w:type="dxa"/>
            <w:vMerge w:val="restart"/>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4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4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4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4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4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4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177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5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lastRenderedPageBreak/>
              <w:t>4</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Азот А-4</w:t>
            </w:r>
          </w:p>
        </w:tc>
        <w:tc>
          <w:tcPr>
            <w:tcW w:w="1134"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В-</w:t>
            </w:r>
            <w:proofErr w:type="gramStart"/>
            <w:r w:rsidRPr="00A2645F">
              <w:rPr>
                <w:sz w:val="24"/>
                <w:szCs w:val="24"/>
              </w:rPr>
              <w:t>V</w:t>
            </w:r>
            <w:proofErr w:type="gramEnd"/>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161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vMerge w:val="restart"/>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5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209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5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5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375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5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136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5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344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12"/>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5</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Нефтяной газ Г-4</w:t>
            </w:r>
          </w:p>
          <w:p w:rsidR="00B905B1" w:rsidRPr="00A2645F" w:rsidRDefault="00B905B1" w:rsidP="00856698">
            <w:pPr>
              <w:spacing w:line="276" w:lineRule="auto"/>
              <w:rPr>
                <w:sz w:val="24"/>
                <w:szCs w:val="24"/>
              </w:rPr>
            </w:pPr>
            <w:r w:rsidRPr="00A2645F">
              <w:rPr>
                <w:sz w:val="24"/>
                <w:szCs w:val="24"/>
              </w:rPr>
              <w:t> </w:t>
            </w:r>
          </w:p>
        </w:tc>
        <w:tc>
          <w:tcPr>
            <w:tcW w:w="1134"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1,2</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225,90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6</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Нефтяной газ Г-4;Г19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372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108х6</w:t>
            </w:r>
          </w:p>
        </w:tc>
        <w:tc>
          <w:tcPr>
            <w:tcW w:w="851" w:type="dxa"/>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237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7</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Нефтяной газ Г-4;.</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140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325х8</w:t>
            </w:r>
          </w:p>
        </w:tc>
        <w:tc>
          <w:tcPr>
            <w:tcW w:w="851" w:type="dxa"/>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Нефтяной газ Г4-1.</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5,00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694"/>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8</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Нефтяной газ Г-22; Г22-1;Г21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267,657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1,0</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585"/>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В-2 Сети пожаротушения</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699,57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273,7</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0,7</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Нефтяной газ Г-27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42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КГ38</w:t>
            </w:r>
          </w:p>
        </w:tc>
        <w:tc>
          <w:tcPr>
            <w:tcW w:w="1134" w:type="dxa"/>
            <w:vAlign w:val="center"/>
            <w:hideMark/>
          </w:tcPr>
          <w:p w:rsidR="00B905B1" w:rsidRPr="00A2645F" w:rsidRDefault="00B905B1" w:rsidP="00856698">
            <w:pPr>
              <w:spacing w:line="276" w:lineRule="auto"/>
              <w:jc w:val="center"/>
              <w:rPr>
                <w:sz w:val="24"/>
                <w:szCs w:val="24"/>
              </w:rPr>
            </w:pPr>
            <w:proofErr w:type="spellStart"/>
            <w:proofErr w:type="gramStart"/>
            <w:r w:rsidRPr="00A2645F">
              <w:rPr>
                <w:sz w:val="24"/>
                <w:szCs w:val="24"/>
              </w:rPr>
              <w:t>Бб</w:t>
            </w:r>
            <w:proofErr w:type="spellEnd"/>
            <w:proofErr w:type="gramEnd"/>
            <w:r w:rsidRPr="00A2645F">
              <w:rPr>
                <w:sz w:val="24"/>
                <w:szCs w:val="24"/>
              </w:rPr>
              <w:t>-III</w:t>
            </w: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60,2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КГ39</w:t>
            </w:r>
          </w:p>
        </w:tc>
        <w:tc>
          <w:tcPr>
            <w:tcW w:w="1134" w:type="dxa"/>
            <w:vAlign w:val="center"/>
            <w:hideMark/>
          </w:tcPr>
          <w:p w:rsidR="00B905B1" w:rsidRPr="00A2645F" w:rsidRDefault="00B905B1" w:rsidP="00856698">
            <w:pPr>
              <w:spacing w:line="276" w:lineRule="auto"/>
              <w:jc w:val="center"/>
              <w:rPr>
                <w:sz w:val="24"/>
                <w:szCs w:val="24"/>
              </w:rPr>
            </w:pPr>
            <w:proofErr w:type="spellStart"/>
            <w:r w:rsidRPr="00A2645F">
              <w:rPr>
                <w:sz w:val="24"/>
                <w:szCs w:val="24"/>
              </w:rPr>
              <w:t>Бб</w:t>
            </w:r>
            <w:proofErr w:type="spellEnd"/>
            <w:r w:rsidRPr="00A2645F">
              <w:rPr>
                <w:sz w:val="24"/>
                <w:szCs w:val="24"/>
              </w:rPr>
              <w:t>-</w:t>
            </w:r>
            <w:proofErr w:type="gramStart"/>
            <w:r w:rsidRPr="00A2645F">
              <w:rPr>
                <w:sz w:val="24"/>
                <w:szCs w:val="24"/>
              </w:rPr>
              <w:t>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219,53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КГ40</w:t>
            </w:r>
          </w:p>
        </w:tc>
        <w:tc>
          <w:tcPr>
            <w:tcW w:w="1134" w:type="dxa"/>
            <w:vAlign w:val="center"/>
            <w:hideMark/>
          </w:tcPr>
          <w:p w:rsidR="00B905B1" w:rsidRPr="00A2645F" w:rsidRDefault="00B905B1" w:rsidP="00856698">
            <w:pPr>
              <w:spacing w:line="276" w:lineRule="auto"/>
              <w:jc w:val="center"/>
              <w:rPr>
                <w:sz w:val="24"/>
                <w:szCs w:val="24"/>
              </w:rPr>
            </w:pPr>
            <w:proofErr w:type="spellStart"/>
            <w:r w:rsidRPr="00A2645F">
              <w:rPr>
                <w:sz w:val="24"/>
                <w:szCs w:val="24"/>
              </w:rPr>
              <w:t>Бб</w:t>
            </w:r>
            <w:proofErr w:type="spellEnd"/>
            <w:r w:rsidRPr="00A2645F">
              <w:rPr>
                <w:sz w:val="24"/>
                <w:szCs w:val="24"/>
              </w:rPr>
              <w:t>-</w:t>
            </w:r>
            <w:proofErr w:type="gramStart"/>
            <w:r w:rsidRPr="00A2645F">
              <w:rPr>
                <w:sz w:val="24"/>
                <w:szCs w:val="24"/>
              </w:rPr>
              <w:t>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14</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КГ41</w:t>
            </w:r>
          </w:p>
        </w:tc>
        <w:tc>
          <w:tcPr>
            <w:tcW w:w="1134" w:type="dxa"/>
            <w:vAlign w:val="center"/>
            <w:hideMark/>
          </w:tcPr>
          <w:p w:rsidR="00B905B1" w:rsidRPr="00A2645F" w:rsidRDefault="00B905B1" w:rsidP="00856698">
            <w:pPr>
              <w:spacing w:line="276" w:lineRule="auto"/>
              <w:jc w:val="center"/>
              <w:rPr>
                <w:sz w:val="24"/>
                <w:szCs w:val="24"/>
              </w:rPr>
            </w:pPr>
            <w:proofErr w:type="spellStart"/>
            <w:proofErr w:type="gramStart"/>
            <w:r w:rsidRPr="00A2645F">
              <w:rPr>
                <w:sz w:val="24"/>
                <w:szCs w:val="24"/>
              </w:rPr>
              <w:t>Бб</w:t>
            </w:r>
            <w:proofErr w:type="spellEnd"/>
            <w:proofErr w:type="gramEnd"/>
            <w:r w:rsidRPr="00A2645F">
              <w:rPr>
                <w:sz w:val="24"/>
                <w:szCs w:val="24"/>
              </w:rPr>
              <w:t>-III</w:t>
            </w: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15</w:t>
            </w:r>
          </w:p>
        </w:tc>
        <w:tc>
          <w:tcPr>
            <w:tcW w:w="3544" w:type="dxa"/>
            <w:vMerge w:val="restart"/>
            <w:vAlign w:val="center"/>
            <w:hideMark/>
          </w:tcPr>
          <w:p w:rsidR="00B905B1" w:rsidRPr="00A2645F" w:rsidRDefault="00B905B1" w:rsidP="00856698">
            <w:pPr>
              <w:spacing w:line="276" w:lineRule="auto"/>
              <w:rPr>
                <w:sz w:val="24"/>
                <w:szCs w:val="24"/>
              </w:rPr>
            </w:pPr>
            <w:r>
              <w:rPr>
                <w:sz w:val="24"/>
                <w:szCs w:val="24"/>
              </w:rPr>
              <w:t>Газовый конденсат Д</w:t>
            </w:r>
            <w:proofErr w:type="gramStart"/>
            <w:r>
              <w:rPr>
                <w:sz w:val="24"/>
                <w:szCs w:val="24"/>
              </w:rPr>
              <w:t>1</w:t>
            </w:r>
            <w:proofErr w:type="gramEnd"/>
            <w:r>
              <w:rPr>
                <w:sz w:val="24"/>
                <w:szCs w:val="24"/>
              </w:rPr>
              <w:t xml:space="preserve">; </w:t>
            </w:r>
            <w:r w:rsidRPr="00A2645F">
              <w:rPr>
                <w:sz w:val="24"/>
                <w:szCs w:val="24"/>
              </w:rPr>
              <w:t>АЕ-1</w:t>
            </w:r>
          </w:p>
        </w:tc>
        <w:tc>
          <w:tcPr>
            <w:tcW w:w="1134" w:type="dxa"/>
            <w:vMerge w:val="restart"/>
            <w:vAlign w:val="center"/>
            <w:hideMark/>
          </w:tcPr>
          <w:p w:rsidR="00B905B1" w:rsidRPr="00A2645F" w:rsidRDefault="00B905B1" w:rsidP="00856698">
            <w:pPr>
              <w:spacing w:line="276" w:lineRule="auto"/>
              <w:jc w:val="center"/>
              <w:rPr>
                <w:sz w:val="24"/>
                <w:szCs w:val="24"/>
              </w:rPr>
            </w:pPr>
            <w:proofErr w:type="spellStart"/>
            <w:proofErr w:type="gramStart"/>
            <w:r w:rsidRPr="00A2645F">
              <w:rPr>
                <w:sz w:val="24"/>
                <w:szCs w:val="24"/>
              </w:rPr>
              <w:t>Бб</w:t>
            </w:r>
            <w:proofErr w:type="spellEnd"/>
            <w:proofErr w:type="gramEnd"/>
            <w:r w:rsidRPr="00A2645F">
              <w:rPr>
                <w:sz w:val="24"/>
                <w:szCs w:val="24"/>
              </w:rPr>
              <w:t>-III</w:t>
            </w: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20х3</w:t>
            </w:r>
          </w:p>
        </w:tc>
        <w:tc>
          <w:tcPr>
            <w:tcW w:w="851" w:type="dxa"/>
            <w:vAlign w:val="center"/>
            <w:hideMark/>
          </w:tcPr>
          <w:p w:rsidR="00B905B1" w:rsidRPr="00A2645F" w:rsidRDefault="00B905B1" w:rsidP="00856698">
            <w:pPr>
              <w:spacing w:line="276" w:lineRule="auto"/>
              <w:jc w:val="center"/>
              <w:rPr>
                <w:sz w:val="24"/>
                <w:szCs w:val="24"/>
              </w:rPr>
            </w:pPr>
          </w:p>
        </w:tc>
        <w:tc>
          <w:tcPr>
            <w:tcW w:w="708" w:type="dxa"/>
            <w:vMerge w:val="restart"/>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32х3</w:t>
            </w:r>
          </w:p>
        </w:tc>
        <w:tc>
          <w:tcPr>
            <w:tcW w:w="851" w:type="dxa"/>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250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363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98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12"/>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16</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Газовый конденсат Д</w:t>
            </w:r>
            <w:proofErr w:type="gramStart"/>
            <w:r w:rsidRPr="00A2645F">
              <w:rPr>
                <w:sz w:val="24"/>
                <w:szCs w:val="24"/>
              </w:rPr>
              <w:t>2</w:t>
            </w:r>
            <w:proofErr w:type="gramEnd"/>
          </w:p>
        </w:tc>
        <w:tc>
          <w:tcPr>
            <w:tcW w:w="1134" w:type="dxa"/>
            <w:vMerge w:val="restart"/>
            <w:vAlign w:val="center"/>
            <w:hideMark/>
          </w:tcPr>
          <w:p w:rsidR="00B905B1" w:rsidRPr="00A2645F" w:rsidRDefault="00B905B1" w:rsidP="00856698">
            <w:pPr>
              <w:spacing w:line="276" w:lineRule="auto"/>
              <w:jc w:val="center"/>
              <w:rPr>
                <w:sz w:val="24"/>
                <w:szCs w:val="24"/>
              </w:rPr>
            </w:pPr>
            <w:proofErr w:type="spellStart"/>
            <w:proofErr w:type="gramStart"/>
            <w:r w:rsidRPr="00A2645F">
              <w:rPr>
                <w:sz w:val="24"/>
                <w:szCs w:val="24"/>
              </w:rPr>
              <w:t>Бб</w:t>
            </w:r>
            <w:proofErr w:type="spellEnd"/>
            <w:proofErr w:type="gramEnd"/>
            <w:r w:rsidRPr="00A2645F">
              <w:rPr>
                <w:sz w:val="24"/>
                <w:szCs w:val="24"/>
              </w:rPr>
              <w:t>-III</w:t>
            </w: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62,19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77,1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121,845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2,5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B905B1">
        <w:trPr>
          <w:trHeight w:val="401"/>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17</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Д3</w:t>
            </w:r>
          </w:p>
        </w:tc>
        <w:tc>
          <w:tcPr>
            <w:tcW w:w="1134" w:type="dxa"/>
            <w:vAlign w:val="center"/>
            <w:hideMark/>
          </w:tcPr>
          <w:p w:rsidR="00B905B1" w:rsidRPr="00A2645F" w:rsidRDefault="00B905B1" w:rsidP="00856698">
            <w:pPr>
              <w:spacing w:line="276" w:lineRule="auto"/>
              <w:jc w:val="center"/>
              <w:rPr>
                <w:sz w:val="24"/>
                <w:szCs w:val="24"/>
              </w:rPr>
            </w:pPr>
            <w:proofErr w:type="spellStart"/>
            <w:proofErr w:type="gramStart"/>
            <w:r w:rsidRPr="00A2645F">
              <w:rPr>
                <w:sz w:val="24"/>
                <w:szCs w:val="24"/>
              </w:rPr>
              <w:t>Бб</w:t>
            </w:r>
            <w:proofErr w:type="spellEnd"/>
            <w:proofErr w:type="gramEnd"/>
            <w:r w:rsidRPr="00A2645F">
              <w:rPr>
                <w:sz w:val="24"/>
                <w:szCs w:val="24"/>
              </w:rPr>
              <w:t>-III</w:t>
            </w: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146,022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0,1</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B905B1">
        <w:trPr>
          <w:trHeight w:val="56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18</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Д5</w:t>
            </w:r>
          </w:p>
        </w:tc>
        <w:tc>
          <w:tcPr>
            <w:tcW w:w="1134" w:type="dxa"/>
            <w:vAlign w:val="center"/>
            <w:hideMark/>
          </w:tcPr>
          <w:p w:rsidR="00B905B1" w:rsidRPr="00A2645F" w:rsidRDefault="00B905B1" w:rsidP="00856698">
            <w:pPr>
              <w:spacing w:line="276" w:lineRule="auto"/>
              <w:jc w:val="center"/>
              <w:rPr>
                <w:sz w:val="24"/>
                <w:szCs w:val="24"/>
              </w:rPr>
            </w:pPr>
            <w:proofErr w:type="spellStart"/>
            <w:proofErr w:type="gramStart"/>
            <w:r w:rsidRPr="00A2645F">
              <w:rPr>
                <w:sz w:val="24"/>
                <w:szCs w:val="24"/>
              </w:rPr>
              <w:t>Бб</w:t>
            </w:r>
            <w:proofErr w:type="spellEnd"/>
            <w:proofErr w:type="gramEnd"/>
            <w:r w:rsidRPr="00A2645F">
              <w:rPr>
                <w:sz w:val="24"/>
                <w:szCs w:val="24"/>
              </w:rPr>
              <w:t>-III</w:t>
            </w: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124,38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0,1</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19</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Нефтяной газ Г-2</w:t>
            </w:r>
          </w:p>
        </w:tc>
        <w:tc>
          <w:tcPr>
            <w:tcW w:w="1134"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4,5</w:t>
            </w:r>
          </w:p>
        </w:tc>
        <w:tc>
          <w:tcPr>
            <w:tcW w:w="708" w:type="dxa"/>
            <w:vMerge w:val="restart"/>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12"/>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20</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Газовый конденсат КГ-1</w:t>
            </w:r>
          </w:p>
        </w:tc>
        <w:tc>
          <w:tcPr>
            <w:tcW w:w="1134" w:type="dxa"/>
            <w:vMerge w:val="restart"/>
            <w:vAlign w:val="center"/>
            <w:hideMark/>
          </w:tcPr>
          <w:p w:rsidR="00B905B1" w:rsidRPr="00A2645F" w:rsidRDefault="00B905B1" w:rsidP="00856698">
            <w:pPr>
              <w:spacing w:line="276" w:lineRule="auto"/>
              <w:jc w:val="center"/>
              <w:rPr>
                <w:sz w:val="24"/>
                <w:szCs w:val="24"/>
              </w:rPr>
            </w:pPr>
            <w:proofErr w:type="spellStart"/>
            <w:r w:rsidRPr="00A2645F">
              <w:rPr>
                <w:sz w:val="24"/>
                <w:szCs w:val="24"/>
              </w:rPr>
              <w:t>Бб</w:t>
            </w:r>
            <w:proofErr w:type="spellEnd"/>
            <w:r w:rsidRPr="00A2645F">
              <w:rPr>
                <w:sz w:val="24"/>
                <w:szCs w:val="24"/>
              </w:rPr>
              <w:t>-</w:t>
            </w:r>
            <w:proofErr w:type="gramStart"/>
            <w:r w:rsidRPr="00A2645F">
              <w:rPr>
                <w:sz w:val="24"/>
                <w:szCs w:val="24"/>
              </w:rPr>
              <w:t>I</w:t>
            </w:r>
            <w:proofErr w:type="gramEnd"/>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219х8</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3,3</w:t>
            </w:r>
          </w:p>
        </w:tc>
        <w:tc>
          <w:tcPr>
            <w:tcW w:w="708" w:type="dxa"/>
            <w:vMerge w:val="restart"/>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12"/>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21</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Газовый конденсат КГ23</w:t>
            </w:r>
          </w:p>
        </w:tc>
        <w:tc>
          <w:tcPr>
            <w:tcW w:w="1134" w:type="dxa"/>
            <w:vMerge w:val="restart"/>
            <w:vAlign w:val="center"/>
            <w:hideMark/>
          </w:tcPr>
          <w:p w:rsidR="00B905B1" w:rsidRPr="00A2645F" w:rsidRDefault="00B905B1" w:rsidP="00856698">
            <w:pPr>
              <w:spacing w:line="276" w:lineRule="auto"/>
              <w:jc w:val="center"/>
              <w:rPr>
                <w:sz w:val="24"/>
                <w:szCs w:val="24"/>
              </w:rPr>
            </w:pPr>
            <w:proofErr w:type="spellStart"/>
            <w:r w:rsidRPr="00A2645F">
              <w:rPr>
                <w:sz w:val="24"/>
                <w:szCs w:val="24"/>
              </w:rPr>
              <w:t>Бб</w:t>
            </w:r>
            <w:proofErr w:type="spellEnd"/>
            <w:r w:rsidRPr="00A2645F">
              <w:rPr>
                <w:sz w:val="24"/>
                <w:szCs w:val="24"/>
              </w:rPr>
              <w:t>-</w:t>
            </w:r>
            <w:proofErr w:type="gramStart"/>
            <w:r w:rsidRPr="00A2645F">
              <w:rPr>
                <w:sz w:val="24"/>
                <w:szCs w:val="24"/>
              </w:rPr>
              <w:t>I</w:t>
            </w:r>
            <w:proofErr w:type="gramEnd"/>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107.38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6,4</w:t>
            </w:r>
          </w:p>
        </w:tc>
        <w:tc>
          <w:tcPr>
            <w:tcW w:w="708" w:type="dxa"/>
            <w:vMerge w:val="restart"/>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342,74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vMerge/>
            <w:hideMark/>
          </w:tcPr>
          <w:p w:rsidR="00B905B1" w:rsidRPr="00A2645F" w:rsidRDefault="00B905B1" w:rsidP="00856698">
            <w:pPr>
              <w:spacing w:line="276" w:lineRule="auto"/>
              <w:rPr>
                <w:sz w:val="24"/>
                <w:szCs w:val="24"/>
              </w:rPr>
            </w:pPr>
          </w:p>
        </w:tc>
      </w:tr>
      <w:tr w:rsidR="00B905B1" w:rsidRPr="00E47CFE" w:rsidTr="00856698">
        <w:trPr>
          <w:trHeight w:val="312"/>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22</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КГ31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274,44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2,5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23</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КГ33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2,5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24</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КГ33-1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32х3,5</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2,5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2"/>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25</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Газовый конденсат КГ34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Ба-</w:t>
            </w:r>
            <w:proofErr w:type="gramStart"/>
            <w:r w:rsidRPr="00A2645F">
              <w:rPr>
                <w:sz w:val="24"/>
                <w:szCs w:val="24"/>
              </w:rPr>
              <w:t>II</w:t>
            </w:r>
            <w:proofErr w:type="gramEnd"/>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1,0</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5"/>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lastRenderedPageBreak/>
              <w:t>26</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СК-1</w:t>
            </w:r>
          </w:p>
          <w:p w:rsidR="00B905B1" w:rsidRPr="00A2645F" w:rsidRDefault="00B905B1" w:rsidP="00856698">
            <w:pPr>
              <w:spacing w:line="276" w:lineRule="auto"/>
              <w:rPr>
                <w:sz w:val="24"/>
                <w:szCs w:val="24"/>
              </w:rPr>
            </w:pPr>
            <w:r w:rsidRPr="00A2645F">
              <w:rPr>
                <w:sz w:val="24"/>
                <w:szCs w:val="24"/>
              </w:rPr>
              <w:t> </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0,1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b/>
                <w:bCs/>
                <w:sz w:val="24"/>
                <w:szCs w:val="24"/>
              </w:rPr>
            </w:pPr>
            <w:r w:rsidRPr="00A2645F">
              <w:rPr>
                <w:b/>
                <w:bCs/>
                <w:sz w:val="24"/>
                <w:szCs w:val="24"/>
              </w:rPr>
              <w:t> </w:t>
            </w:r>
          </w:p>
        </w:tc>
      </w:tr>
      <w:tr w:rsidR="00B905B1" w:rsidRPr="00E47CFE" w:rsidTr="00856698">
        <w:trPr>
          <w:trHeight w:val="315"/>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3,975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b/>
                <w:bCs/>
                <w:sz w:val="24"/>
                <w:szCs w:val="24"/>
              </w:rPr>
            </w:pPr>
            <w:r w:rsidRPr="00A2645F">
              <w:rPr>
                <w:b/>
                <w:bCs/>
                <w:sz w:val="24"/>
                <w:szCs w:val="24"/>
              </w:rPr>
              <w:t> </w:t>
            </w:r>
          </w:p>
        </w:tc>
      </w:tr>
      <w:tr w:rsidR="00B905B1" w:rsidRPr="00E47CFE" w:rsidTr="00856698">
        <w:trPr>
          <w:trHeight w:val="315"/>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38,97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b/>
                <w:bCs/>
                <w:sz w:val="24"/>
                <w:szCs w:val="24"/>
              </w:rPr>
            </w:pPr>
            <w:r w:rsidRPr="00A2645F">
              <w:rPr>
                <w:b/>
                <w:bCs/>
                <w:sz w:val="24"/>
                <w:szCs w:val="24"/>
              </w:rPr>
              <w:t> </w:t>
            </w:r>
          </w:p>
        </w:tc>
      </w:tr>
      <w:tr w:rsidR="00B905B1" w:rsidRPr="00E47CFE" w:rsidTr="00856698">
        <w:trPr>
          <w:trHeight w:val="330"/>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54,36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b/>
                <w:bCs/>
                <w:sz w:val="24"/>
                <w:szCs w:val="24"/>
              </w:rPr>
            </w:pPr>
            <w:r w:rsidRPr="00A2645F">
              <w:rPr>
                <w:b/>
                <w:bCs/>
                <w:sz w:val="24"/>
                <w:szCs w:val="24"/>
              </w:rPr>
              <w:t> </w:t>
            </w:r>
          </w:p>
        </w:tc>
      </w:tr>
      <w:tr w:rsidR="00B905B1" w:rsidRPr="00E47CFE" w:rsidTr="00856698">
        <w:trPr>
          <w:trHeight w:val="315"/>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27</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СК-2</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58,66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1</w:t>
            </w:r>
          </w:p>
        </w:tc>
        <w:tc>
          <w:tcPr>
            <w:tcW w:w="708" w:type="dxa"/>
            <w:hideMark/>
          </w:tcPr>
          <w:p w:rsidR="00B905B1" w:rsidRPr="00A2645F" w:rsidRDefault="00B905B1" w:rsidP="00856698">
            <w:pPr>
              <w:spacing w:line="276" w:lineRule="auto"/>
              <w:rPr>
                <w:b/>
                <w:bCs/>
                <w:sz w:val="24"/>
                <w:szCs w:val="24"/>
              </w:rPr>
            </w:pPr>
            <w:r w:rsidRPr="00A2645F">
              <w:rPr>
                <w:b/>
                <w:bCs/>
                <w:sz w:val="24"/>
                <w:szCs w:val="24"/>
              </w:rPr>
              <w:t> </w:t>
            </w:r>
          </w:p>
        </w:tc>
      </w:tr>
      <w:tr w:rsidR="00B905B1" w:rsidRPr="00E47CFE" w:rsidTr="00856698">
        <w:trPr>
          <w:trHeight w:val="315"/>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67,95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b/>
                <w:bCs/>
                <w:sz w:val="24"/>
                <w:szCs w:val="24"/>
              </w:rPr>
            </w:pPr>
            <w:r w:rsidRPr="00A2645F">
              <w:rPr>
                <w:b/>
                <w:bCs/>
                <w:sz w:val="24"/>
                <w:szCs w:val="24"/>
              </w:rPr>
              <w:t> </w:t>
            </w:r>
          </w:p>
        </w:tc>
      </w:tr>
      <w:tr w:rsidR="00B905B1" w:rsidRPr="00E47CFE" w:rsidTr="00856698">
        <w:trPr>
          <w:trHeight w:val="330"/>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43,005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b/>
                <w:bCs/>
                <w:sz w:val="24"/>
                <w:szCs w:val="24"/>
              </w:rPr>
            </w:pPr>
            <w:r w:rsidRPr="00A2645F">
              <w:rPr>
                <w:b/>
                <w:bCs/>
                <w:sz w:val="24"/>
                <w:szCs w:val="24"/>
              </w:rPr>
              <w:t> </w:t>
            </w:r>
          </w:p>
        </w:tc>
      </w:tr>
      <w:tr w:rsidR="00B905B1" w:rsidRPr="00E47CFE" w:rsidTr="00856698">
        <w:trPr>
          <w:trHeight w:val="300"/>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28</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БП-4</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187,325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00"/>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29</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БП-6</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195,385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5"/>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30</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БП-11</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203,68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0,2</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00"/>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31</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БП-12</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66,12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00"/>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0,2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5"/>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98,24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5"/>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32</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БП-13</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133,23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0,2</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00"/>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33</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БП-14</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77,92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5"/>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150,01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35</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СГ-8</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694,725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6,0</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144,91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00"/>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36</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СГ-7</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247,17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5"/>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54,94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5"/>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37</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ОД-2</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28,89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32х3</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00"/>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38</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ПГ-1</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328,96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5"/>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79,67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B905B1">
        <w:trPr>
          <w:trHeight w:val="649"/>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39</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ТК-6</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43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B905B1">
        <w:trPr>
          <w:trHeight w:val="571"/>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40</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ТК-7</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B905B1">
        <w:trPr>
          <w:trHeight w:val="57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41</w:t>
            </w:r>
          </w:p>
        </w:tc>
        <w:tc>
          <w:tcPr>
            <w:tcW w:w="3544" w:type="dxa"/>
            <w:vAlign w:val="center"/>
            <w:hideMark/>
          </w:tcPr>
          <w:p w:rsidR="00B905B1" w:rsidRPr="00A2645F" w:rsidRDefault="00B905B1" w:rsidP="00856698">
            <w:pPr>
              <w:spacing w:line="276" w:lineRule="auto"/>
              <w:rPr>
                <w:sz w:val="24"/>
                <w:szCs w:val="24"/>
                <w:lang w:val="en-US"/>
              </w:rPr>
            </w:pPr>
            <w:r w:rsidRPr="00A2645F">
              <w:rPr>
                <w:sz w:val="24"/>
                <w:szCs w:val="24"/>
              </w:rPr>
              <w:t>ТК-8</w:t>
            </w:r>
            <w:r w:rsidRPr="00A2645F">
              <w:rPr>
                <w:sz w:val="24"/>
                <w:szCs w:val="24"/>
                <w:lang w:val="en-US"/>
              </w:rPr>
              <w:t>;</w:t>
            </w:r>
            <w:r w:rsidRPr="00A2645F">
              <w:rPr>
                <w:sz w:val="24"/>
                <w:szCs w:val="24"/>
              </w:rPr>
              <w:t xml:space="preserve"> КГ-37</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353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627"/>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42</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Т-1;Т-2 "Сети теплоснабжения"</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2500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38х2,5</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0,7</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00"/>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45х2,5</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00"/>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89х3,5</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315"/>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43</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СГ</w:t>
            </w:r>
            <w:proofErr w:type="gramStart"/>
            <w:r w:rsidRPr="00A2645F">
              <w:rPr>
                <w:sz w:val="24"/>
                <w:szCs w:val="24"/>
              </w:rPr>
              <w:t>1</w:t>
            </w:r>
            <w:proofErr w:type="gramEnd"/>
            <w:r w:rsidRPr="00A2645F">
              <w:rPr>
                <w:sz w:val="24"/>
                <w:szCs w:val="24"/>
              </w:rPr>
              <w:t>;СГ2;СГ3;СГ4;СГ7; КГ34;</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493,31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1231,1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495,42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44</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Г3;Г</w:t>
            </w:r>
            <w:proofErr w:type="gramStart"/>
            <w:r w:rsidRPr="00A2645F">
              <w:rPr>
                <w:sz w:val="24"/>
                <w:szCs w:val="24"/>
              </w:rPr>
              <w:t>4</w:t>
            </w:r>
            <w:proofErr w:type="gramEnd"/>
            <w:r w:rsidRPr="00A2645F">
              <w:rPr>
                <w:sz w:val="24"/>
                <w:szCs w:val="24"/>
              </w:rPr>
              <w:t>;Г5;Г6;Г7;Г18; КГ2;КГ3;КГ5;КГ6;КГ7;КГ8; КГ9;КГ10;КГ11;Г23;КГ42; ВМ-1.</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325х8</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3,3</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63,479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273х8</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410,33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219х8</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255,189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155,427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64,13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64,66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lastRenderedPageBreak/>
              <w:t>45</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КГ</w:t>
            </w:r>
            <w:proofErr w:type="gramStart"/>
            <w:r w:rsidRPr="00A2645F">
              <w:rPr>
                <w:sz w:val="24"/>
                <w:szCs w:val="24"/>
              </w:rPr>
              <w:t>4</w:t>
            </w:r>
            <w:proofErr w:type="gramEnd"/>
            <w:r w:rsidRPr="00A2645F">
              <w:rPr>
                <w:sz w:val="24"/>
                <w:szCs w:val="24"/>
              </w:rPr>
              <w:t>;Г37;КГ12;КГ13;КГ14;  КГ15;КГ21;КГ20;КГ17.</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273х8</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3,3</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187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B905B1">
        <w:trPr>
          <w:trHeight w:val="695"/>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46</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Г29;Д</w:t>
            </w:r>
            <w:proofErr w:type="gramStart"/>
            <w:r w:rsidRPr="00A2645F">
              <w:rPr>
                <w:sz w:val="24"/>
                <w:szCs w:val="24"/>
              </w:rPr>
              <w:t>1</w:t>
            </w:r>
            <w:proofErr w:type="gramEnd"/>
            <w:r w:rsidRPr="00A2645F">
              <w:rPr>
                <w:sz w:val="24"/>
                <w:szCs w:val="24"/>
              </w:rPr>
              <w:t>.</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194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Г37;Г</w:t>
            </w:r>
            <w:proofErr w:type="gramStart"/>
            <w:r w:rsidRPr="00A2645F">
              <w:rPr>
                <w:sz w:val="24"/>
                <w:szCs w:val="24"/>
              </w:rPr>
              <w:t>1</w:t>
            </w:r>
            <w:proofErr w:type="gramEnd"/>
            <w:r w:rsidRPr="00A2645F">
              <w:rPr>
                <w:sz w:val="24"/>
                <w:szCs w:val="24"/>
              </w:rPr>
              <w:t>;Г13</w:t>
            </w: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171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Г15;Г17;Г25</w:t>
            </w: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w:t>
            </w:r>
            <w:proofErr w:type="gramStart"/>
            <w:r w:rsidRPr="00A2645F">
              <w:rPr>
                <w:sz w:val="24"/>
                <w:szCs w:val="24"/>
              </w:rPr>
              <w:t>1</w:t>
            </w:r>
            <w:proofErr w:type="gramEnd"/>
            <w:r w:rsidRPr="00A2645F">
              <w:rPr>
                <w:sz w:val="24"/>
                <w:szCs w:val="24"/>
              </w:rPr>
              <w:t>.</w:t>
            </w: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164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Г16</w:t>
            </w: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228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47</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Г10;Г11;КГ22;КГ16;КГ25; КГ26;КГ27;КГ28;КГ29; КГ30.</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1,4</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219х7</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487,3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48</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Г</w:t>
            </w:r>
            <w:proofErr w:type="gramStart"/>
            <w:r w:rsidRPr="00A2645F">
              <w:rPr>
                <w:sz w:val="24"/>
                <w:szCs w:val="24"/>
              </w:rPr>
              <w:t>1</w:t>
            </w:r>
            <w:proofErr w:type="gramEnd"/>
            <w:r w:rsidRPr="00A2645F">
              <w:rPr>
                <w:sz w:val="24"/>
                <w:szCs w:val="24"/>
              </w:rPr>
              <w:t>;ГПК1;ГФ1;ГФ4;ГФ3;ПГ1;ГПК4;Г8;Г9;Г12;Г38;Г39;   ГПК3;Г2;ГПК2;</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155,67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8,02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120,38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76,92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52,244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163,97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208,645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1000,0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325х8</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49</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КГ35;Д</w:t>
            </w:r>
            <w:proofErr w:type="gramStart"/>
            <w:r w:rsidRPr="00A2645F">
              <w:rPr>
                <w:sz w:val="24"/>
                <w:szCs w:val="24"/>
              </w:rPr>
              <w:t>2</w:t>
            </w:r>
            <w:proofErr w:type="gramEnd"/>
            <w:r w:rsidRPr="00A2645F">
              <w:rPr>
                <w:sz w:val="24"/>
                <w:szCs w:val="24"/>
              </w:rPr>
              <w:t>;Д3;Д4;ОД1;ОД2;   ГС; Дренаж в емкость ЕД2;</w:t>
            </w:r>
          </w:p>
        </w:tc>
        <w:tc>
          <w:tcPr>
            <w:tcW w:w="1134" w:type="dxa"/>
            <w:vMerge w:val="restart"/>
            <w:vAlign w:val="center"/>
            <w:hideMark/>
          </w:tcPr>
          <w:p w:rsidR="00B905B1" w:rsidRPr="00A2645F" w:rsidRDefault="00B905B1" w:rsidP="00856698">
            <w:pPr>
              <w:spacing w:line="276" w:lineRule="auto"/>
              <w:jc w:val="center"/>
              <w:rPr>
                <w:sz w:val="24"/>
                <w:szCs w:val="24"/>
              </w:rPr>
            </w:pPr>
          </w:p>
        </w:tc>
        <w:tc>
          <w:tcPr>
            <w:tcW w:w="850"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2015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397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2,0</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280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283,17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Merge/>
            <w:vAlign w:val="center"/>
            <w:hideMark/>
          </w:tcPr>
          <w:p w:rsidR="00B905B1" w:rsidRPr="00A2645F" w:rsidRDefault="00B905B1" w:rsidP="00856698">
            <w:pPr>
              <w:spacing w:line="276" w:lineRule="auto"/>
              <w:jc w:val="center"/>
              <w:rPr>
                <w:sz w:val="24"/>
                <w:szCs w:val="24"/>
              </w:rPr>
            </w:pPr>
          </w:p>
        </w:tc>
        <w:tc>
          <w:tcPr>
            <w:tcW w:w="850" w:type="dxa"/>
            <w:vMerge/>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50,1</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32х3</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50</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П</w:t>
            </w:r>
            <w:proofErr w:type="gramStart"/>
            <w:r w:rsidRPr="00A2645F">
              <w:rPr>
                <w:sz w:val="24"/>
                <w:szCs w:val="24"/>
              </w:rPr>
              <w:t>1</w:t>
            </w:r>
            <w:proofErr w:type="gramEnd"/>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97,66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51</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П</w:t>
            </w:r>
            <w:proofErr w:type="gramStart"/>
            <w:r w:rsidRPr="00A2645F">
              <w:rPr>
                <w:sz w:val="24"/>
                <w:szCs w:val="24"/>
              </w:rPr>
              <w:t>2</w:t>
            </w:r>
            <w:proofErr w:type="gramEnd"/>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96,8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52</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П3</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86,06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53</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П</w:t>
            </w:r>
            <w:proofErr w:type="gramStart"/>
            <w:r w:rsidRPr="00A2645F">
              <w:rPr>
                <w:sz w:val="24"/>
                <w:szCs w:val="24"/>
              </w:rPr>
              <w:t>4</w:t>
            </w:r>
            <w:proofErr w:type="gramEnd"/>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95,72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54</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П5</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84,76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55</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П</w:t>
            </w:r>
            <w:proofErr w:type="gramStart"/>
            <w:r w:rsidRPr="00A2645F">
              <w:rPr>
                <w:sz w:val="24"/>
                <w:szCs w:val="24"/>
              </w:rPr>
              <w:t>6</w:t>
            </w:r>
            <w:proofErr w:type="gramEnd"/>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87,05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56</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П</w:t>
            </w:r>
            <w:proofErr w:type="gramStart"/>
            <w:r w:rsidRPr="00A2645F">
              <w:rPr>
                <w:sz w:val="24"/>
                <w:szCs w:val="24"/>
              </w:rPr>
              <w:t>7</w:t>
            </w:r>
            <w:proofErr w:type="gramEnd"/>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12,24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32,10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57</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П8</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12,36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32,22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58</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П</w:t>
            </w:r>
            <w:proofErr w:type="gramStart"/>
            <w:r w:rsidRPr="00A2645F">
              <w:rPr>
                <w:sz w:val="24"/>
                <w:szCs w:val="24"/>
              </w:rPr>
              <w:t>9</w:t>
            </w:r>
            <w:proofErr w:type="gramEnd"/>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26,46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59</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П10</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26,83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60</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П11</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24,09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lastRenderedPageBreak/>
              <w:t>61</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П12</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6,87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23,39</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57х4</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62</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ДТ</w:t>
            </w:r>
            <w:proofErr w:type="gramStart"/>
            <w:r w:rsidRPr="00A2645F">
              <w:rPr>
                <w:sz w:val="24"/>
                <w:szCs w:val="24"/>
              </w:rPr>
              <w:t>7</w:t>
            </w:r>
            <w:proofErr w:type="gramEnd"/>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0,6</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108х6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110</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106,18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63</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ДТ5</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312,07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64</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ДТ</w:t>
            </w:r>
            <w:proofErr w:type="gramStart"/>
            <w:r w:rsidRPr="00A2645F">
              <w:rPr>
                <w:sz w:val="24"/>
                <w:szCs w:val="24"/>
              </w:rPr>
              <w:t>6</w:t>
            </w:r>
            <w:proofErr w:type="gramEnd"/>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25,97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65</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ДТ6-1</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0,4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63,14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89х6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66</w:t>
            </w:r>
          </w:p>
        </w:tc>
        <w:tc>
          <w:tcPr>
            <w:tcW w:w="3544" w:type="dxa"/>
            <w:vMerge w:val="restart"/>
            <w:vAlign w:val="center"/>
            <w:hideMark/>
          </w:tcPr>
          <w:p w:rsidR="00B905B1" w:rsidRPr="00A2645F" w:rsidRDefault="00B905B1" w:rsidP="00856698">
            <w:pPr>
              <w:spacing w:line="276" w:lineRule="auto"/>
              <w:rPr>
                <w:sz w:val="24"/>
                <w:szCs w:val="24"/>
              </w:rPr>
            </w:pPr>
            <w:r w:rsidRPr="00A2645F">
              <w:rPr>
                <w:sz w:val="24"/>
                <w:szCs w:val="24"/>
              </w:rPr>
              <w:t>Линия ДТ8</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60,475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159х6</w:t>
            </w:r>
          </w:p>
        </w:tc>
        <w:tc>
          <w:tcPr>
            <w:tcW w:w="851" w:type="dxa"/>
            <w:vMerge w:val="restart"/>
            <w:vAlign w:val="center"/>
            <w:hideMark/>
          </w:tcPr>
          <w:p w:rsidR="00B905B1" w:rsidRPr="00A2645F" w:rsidRDefault="00B905B1" w:rsidP="00856698">
            <w:pPr>
              <w:spacing w:line="276" w:lineRule="auto"/>
              <w:jc w:val="center"/>
              <w:rPr>
                <w:sz w:val="24"/>
                <w:szCs w:val="24"/>
              </w:rPr>
            </w:pPr>
            <w:r w:rsidRPr="00A2645F">
              <w:rPr>
                <w:sz w:val="24"/>
                <w:szCs w:val="24"/>
              </w:rPr>
              <w:t>0,5</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A2645F" w:rsidRDefault="00B905B1" w:rsidP="00856698">
            <w:pPr>
              <w:spacing w:line="276" w:lineRule="auto"/>
              <w:rPr>
                <w:sz w:val="24"/>
                <w:szCs w:val="24"/>
              </w:rPr>
            </w:pP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1,74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Merge/>
            <w:vAlign w:val="center"/>
            <w:hideMark/>
          </w:tcPr>
          <w:p w:rsidR="00B905B1" w:rsidRPr="00A2645F" w:rsidRDefault="00B905B1" w:rsidP="00856698">
            <w:pPr>
              <w:spacing w:line="276" w:lineRule="auto"/>
              <w:jc w:val="center"/>
              <w:rPr>
                <w:sz w:val="24"/>
                <w:szCs w:val="24"/>
              </w:rPr>
            </w:pP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67</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Г31</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255,2</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68</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Г8</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267,8</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325х8</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1,6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69</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Г32</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81,047</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70</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Г19</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349,43</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114х6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1,0</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71</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Г30</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122,14</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57х6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72</w:t>
            </w:r>
          </w:p>
        </w:tc>
        <w:tc>
          <w:tcPr>
            <w:tcW w:w="3544" w:type="dxa"/>
            <w:vAlign w:val="center"/>
            <w:hideMark/>
          </w:tcPr>
          <w:p w:rsidR="00B905B1" w:rsidRPr="00A2645F" w:rsidRDefault="00B905B1" w:rsidP="00856698">
            <w:pPr>
              <w:spacing w:line="276" w:lineRule="auto"/>
              <w:rPr>
                <w:sz w:val="24"/>
                <w:szCs w:val="24"/>
              </w:rPr>
            </w:pPr>
            <w:r w:rsidRPr="00A2645F">
              <w:rPr>
                <w:sz w:val="24"/>
                <w:szCs w:val="24"/>
              </w:rPr>
              <w:t>Линия Г16</w:t>
            </w:r>
          </w:p>
        </w:tc>
        <w:tc>
          <w:tcPr>
            <w:tcW w:w="1134" w:type="dxa"/>
            <w:vAlign w:val="center"/>
            <w:hideMark/>
          </w:tcPr>
          <w:p w:rsidR="00B905B1" w:rsidRPr="00A2645F" w:rsidRDefault="00B905B1" w:rsidP="00856698">
            <w:pPr>
              <w:spacing w:line="276" w:lineRule="auto"/>
              <w:jc w:val="center"/>
              <w:rPr>
                <w:sz w:val="24"/>
                <w:szCs w:val="24"/>
              </w:rPr>
            </w:pPr>
          </w:p>
        </w:tc>
        <w:tc>
          <w:tcPr>
            <w:tcW w:w="850" w:type="dxa"/>
            <w:vAlign w:val="center"/>
            <w:hideMark/>
          </w:tcPr>
          <w:p w:rsidR="00B905B1" w:rsidRPr="00A2645F" w:rsidRDefault="00B905B1" w:rsidP="00856698">
            <w:pPr>
              <w:spacing w:line="276" w:lineRule="auto"/>
              <w:jc w:val="center"/>
              <w:rPr>
                <w:sz w:val="24"/>
                <w:szCs w:val="24"/>
              </w:rPr>
            </w:pP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135,75</w:t>
            </w:r>
          </w:p>
        </w:tc>
        <w:tc>
          <w:tcPr>
            <w:tcW w:w="1134" w:type="dxa"/>
            <w:vAlign w:val="center"/>
            <w:hideMark/>
          </w:tcPr>
          <w:p w:rsidR="00B905B1" w:rsidRPr="00A2645F" w:rsidRDefault="00B905B1" w:rsidP="00856698">
            <w:pPr>
              <w:spacing w:line="276" w:lineRule="auto"/>
              <w:jc w:val="center"/>
              <w:rPr>
                <w:sz w:val="24"/>
                <w:szCs w:val="24"/>
              </w:rPr>
            </w:pPr>
            <w:r w:rsidRPr="00A2645F">
              <w:rPr>
                <w:sz w:val="24"/>
                <w:szCs w:val="24"/>
              </w:rPr>
              <w:t>219х6</w:t>
            </w:r>
          </w:p>
        </w:tc>
        <w:tc>
          <w:tcPr>
            <w:tcW w:w="851" w:type="dxa"/>
            <w:vAlign w:val="center"/>
            <w:hideMark/>
          </w:tcPr>
          <w:p w:rsidR="00B905B1" w:rsidRPr="00A2645F" w:rsidRDefault="00B905B1" w:rsidP="00856698">
            <w:pPr>
              <w:spacing w:line="276" w:lineRule="auto"/>
              <w:jc w:val="center"/>
              <w:rPr>
                <w:sz w:val="24"/>
                <w:szCs w:val="24"/>
              </w:rPr>
            </w:pPr>
            <w:r w:rsidRPr="00A2645F">
              <w:rPr>
                <w:sz w:val="24"/>
                <w:szCs w:val="24"/>
              </w:rPr>
              <w:t>0,6</w:t>
            </w:r>
          </w:p>
        </w:tc>
        <w:tc>
          <w:tcPr>
            <w:tcW w:w="708" w:type="dxa"/>
            <w:hideMark/>
          </w:tcPr>
          <w:p w:rsidR="00B905B1" w:rsidRPr="00A2645F" w:rsidRDefault="00B905B1" w:rsidP="00856698">
            <w:pPr>
              <w:spacing w:line="276" w:lineRule="auto"/>
              <w:rPr>
                <w:sz w:val="24"/>
                <w:szCs w:val="24"/>
              </w:rPr>
            </w:pPr>
            <w:r w:rsidRPr="00A2645F">
              <w:rPr>
                <w:sz w:val="24"/>
                <w:szCs w:val="24"/>
              </w:rPr>
              <w:t> </w:t>
            </w: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73</w:t>
            </w:r>
          </w:p>
        </w:tc>
        <w:tc>
          <w:tcPr>
            <w:tcW w:w="3544" w:type="dxa"/>
            <w:vAlign w:val="center"/>
          </w:tcPr>
          <w:p w:rsidR="00B905B1" w:rsidRPr="00B41B26" w:rsidRDefault="00B905B1" w:rsidP="00856698">
            <w:pPr>
              <w:spacing w:line="276" w:lineRule="auto"/>
              <w:rPr>
                <w:sz w:val="24"/>
                <w:szCs w:val="24"/>
              </w:rPr>
            </w:pPr>
            <w:r w:rsidRPr="00B41B26">
              <w:rPr>
                <w:sz w:val="24"/>
                <w:szCs w:val="24"/>
              </w:rPr>
              <w:t>А-1</w:t>
            </w:r>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219х6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74</w:t>
            </w:r>
          </w:p>
        </w:tc>
        <w:tc>
          <w:tcPr>
            <w:tcW w:w="3544" w:type="dxa"/>
            <w:vAlign w:val="center"/>
          </w:tcPr>
          <w:p w:rsidR="00B905B1" w:rsidRPr="00B41B26" w:rsidRDefault="00B905B1" w:rsidP="00856698">
            <w:pPr>
              <w:spacing w:line="276" w:lineRule="auto"/>
              <w:rPr>
                <w:sz w:val="24"/>
                <w:szCs w:val="24"/>
              </w:rPr>
            </w:pPr>
            <w:r w:rsidRPr="00B41B26">
              <w:rPr>
                <w:sz w:val="24"/>
                <w:szCs w:val="24"/>
              </w:rPr>
              <w:t>А-2</w:t>
            </w:r>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219х6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Merge w:val="restart"/>
            <w:vAlign w:val="center"/>
          </w:tcPr>
          <w:p w:rsidR="00B905B1" w:rsidRPr="00E47CFE" w:rsidRDefault="00B905B1" w:rsidP="00856698">
            <w:pPr>
              <w:spacing w:line="276" w:lineRule="auto"/>
              <w:jc w:val="center"/>
              <w:rPr>
                <w:sz w:val="24"/>
                <w:szCs w:val="24"/>
              </w:rPr>
            </w:pPr>
            <w:r>
              <w:rPr>
                <w:sz w:val="24"/>
                <w:szCs w:val="24"/>
              </w:rPr>
              <w:t>75</w:t>
            </w:r>
          </w:p>
        </w:tc>
        <w:tc>
          <w:tcPr>
            <w:tcW w:w="3544" w:type="dxa"/>
            <w:vMerge w:val="restart"/>
            <w:vAlign w:val="center"/>
          </w:tcPr>
          <w:p w:rsidR="00B905B1" w:rsidRPr="00B41B26" w:rsidRDefault="00B905B1" w:rsidP="00856698">
            <w:pPr>
              <w:spacing w:line="276" w:lineRule="auto"/>
              <w:rPr>
                <w:sz w:val="24"/>
                <w:szCs w:val="24"/>
              </w:rPr>
            </w:pPr>
            <w:r w:rsidRPr="00B41B26">
              <w:rPr>
                <w:sz w:val="24"/>
                <w:szCs w:val="24"/>
              </w:rPr>
              <w:t>Д</w:t>
            </w:r>
            <w:proofErr w:type="gramStart"/>
            <w:r w:rsidRPr="00B41B26">
              <w:rPr>
                <w:sz w:val="24"/>
                <w:szCs w:val="24"/>
              </w:rPr>
              <w:t>6</w:t>
            </w:r>
            <w:proofErr w:type="gramEnd"/>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89х6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Merge/>
            <w:vAlign w:val="center"/>
          </w:tcPr>
          <w:p w:rsidR="00B905B1" w:rsidRPr="00E47CFE" w:rsidRDefault="00B905B1" w:rsidP="00856698">
            <w:pPr>
              <w:spacing w:line="276" w:lineRule="auto"/>
              <w:jc w:val="center"/>
              <w:rPr>
                <w:sz w:val="24"/>
                <w:szCs w:val="24"/>
              </w:rPr>
            </w:pPr>
          </w:p>
        </w:tc>
        <w:tc>
          <w:tcPr>
            <w:tcW w:w="3544" w:type="dxa"/>
            <w:vMerge/>
            <w:vAlign w:val="center"/>
          </w:tcPr>
          <w:p w:rsidR="00B905B1" w:rsidRPr="00B41B26" w:rsidRDefault="00B905B1" w:rsidP="00856698">
            <w:pPr>
              <w:spacing w:line="276" w:lineRule="auto"/>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32х3</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76</w:t>
            </w:r>
          </w:p>
        </w:tc>
        <w:tc>
          <w:tcPr>
            <w:tcW w:w="3544" w:type="dxa"/>
            <w:vAlign w:val="center"/>
          </w:tcPr>
          <w:p w:rsidR="00B905B1" w:rsidRPr="00B41B26" w:rsidRDefault="00B905B1" w:rsidP="00856698">
            <w:pPr>
              <w:spacing w:line="276" w:lineRule="auto"/>
              <w:rPr>
                <w:sz w:val="24"/>
                <w:szCs w:val="24"/>
              </w:rPr>
            </w:pPr>
            <w:r w:rsidRPr="00B41B26">
              <w:rPr>
                <w:sz w:val="24"/>
                <w:szCs w:val="24"/>
              </w:rPr>
              <w:t>СГ10</w:t>
            </w:r>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57х4</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77</w:t>
            </w:r>
          </w:p>
        </w:tc>
        <w:tc>
          <w:tcPr>
            <w:tcW w:w="3544" w:type="dxa"/>
            <w:vAlign w:val="center"/>
          </w:tcPr>
          <w:p w:rsidR="00B905B1" w:rsidRPr="00B41B26" w:rsidRDefault="00B905B1" w:rsidP="00856698">
            <w:pPr>
              <w:spacing w:line="276" w:lineRule="auto"/>
              <w:rPr>
                <w:sz w:val="24"/>
                <w:szCs w:val="24"/>
              </w:rPr>
            </w:pPr>
            <w:r w:rsidRPr="00B41B26">
              <w:rPr>
                <w:sz w:val="24"/>
                <w:szCs w:val="24"/>
              </w:rPr>
              <w:t>ДТ</w:t>
            </w:r>
            <w:proofErr w:type="gramStart"/>
            <w:r w:rsidRPr="00B41B26">
              <w:rPr>
                <w:sz w:val="24"/>
                <w:szCs w:val="24"/>
              </w:rPr>
              <w:t>9</w:t>
            </w:r>
            <w:proofErr w:type="gramEnd"/>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159х6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78</w:t>
            </w:r>
          </w:p>
        </w:tc>
        <w:tc>
          <w:tcPr>
            <w:tcW w:w="3544" w:type="dxa"/>
            <w:vAlign w:val="center"/>
          </w:tcPr>
          <w:p w:rsidR="00B905B1" w:rsidRPr="00B41B26" w:rsidRDefault="00B905B1" w:rsidP="00856698">
            <w:pPr>
              <w:spacing w:line="276" w:lineRule="auto"/>
              <w:rPr>
                <w:sz w:val="24"/>
                <w:szCs w:val="24"/>
              </w:rPr>
            </w:pPr>
            <w:r w:rsidRPr="00B41B26">
              <w:rPr>
                <w:sz w:val="24"/>
                <w:szCs w:val="24"/>
              </w:rPr>
              <w:t>БП</w:t>
            </w:r>
            <w:proofErr w:type="gramStart"/>
            <w:r w:rsidRPr="00B41B26">
              <w:rPr>
                <w:sz w:val="24"/>
                <w:szCs w:val="24"/>
              </w:rPr>
              <w:t>1</w:t>
            </w:r>
            <w:proofErr w:type="gramEnd"/>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114х6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79</w:t>
            </w:r>
          </w:p>
        </w:tc>
        <w:tc>
          <w:tcPr>
            <w:tcW w:w="3544" w:type="dxa"/>
            <w:vAlign w:val="center"/>
          </w:tcPr>
          <w:p w:rsidR="00B905B1" w:rsidRPr="00B41B26" w:rsidRDefault="00B905B1" w:rsidP="00856698">
            <w:pPr>
              <w:spacing w:line="276" w:lineRule="auto"/>
              <w:rPr>
                <w:sz w:val="24"/>
                <w:szCs w:val="24"/>
              </w:rPr>
            </w:pPr>
            <w:r w:rsidRPr="00B41B26">
              <w:rPr>
                <w:sz w:val="24"/>
                <w:szCs w:val="24"/>
              </w:rPr>
              <w:t>КГС</w:t>
            </w:r>
            <w:proofErr w:type="gramStart"/>
            <w:r w:rsidRPr="00B41B26">
              <w:rPr>
                <w:sz w:val="24"/>
                <w:szCs w:val="24"/>
              </w:rPr>
              <w:t>4</w:t>
            </w:r>
            <w:proofErr w:type="gramEnd"/>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159х6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80</w:t>
            </w:r>
          </w:p>
        </w:tc>
        <w:tc>
          <w:tcPr>
            <w:tcW w:w="3544" w:type="dxa"/>
            <w:vAlign w:val="center"/>
          </w:tcPr>
          <w:p w:rsidR="00B905B1" w:rsidRPr="00B41B26" w:rsidRDefault="00B905B1" w:rsidP="00856698">
            <w:pPr>
              <w:spacing w:line="276" w:lineRule="auto"/>
              <w:rPr>
                <w:sz w:val="24"/>
                <w:szCs w:val="24"/>
              </w:rPr>
            </w:pPr>
            <w:r w:rsidRPr="00B41B26">
              <w:rPr>
                <w:sz w:val="24"/>
                <w:szCs w:val="24"/>
              </w:rPr>
              <w:t>КГС5</w:t>
            </w:r>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114х6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81</w:t>
            </w:r>
          </w:p>
        </w:tc>
        <w:tc>
          <w:tcPr>
            <w:tcW w:w="3544" w:type="dxa"/>
            <w:vAlign w:val="center"/>
          </w:tcPr>
          <w:p w:rsidR="00B905B1" w:rsidRPr="00B41B26" w:rsidRDefault="00B905B1" w:rsidP="00856698">
            <w:pPr>
              <w:spacing w:line="276" w:lineRule="auto"/>
              <w:rPr>
                <w:sz w:val="24"/>
                <w:szCs w:val="24"/>
              </w:rPr>
            </w:pPr>
            <w:r w:rsidRPr="00B41B26">
              <w:rPr>
                <w:sz w:val="24"/>
                <w:szCs w:val="24"/>
              </w:rPr>
              <w:t>Б10</w:t>
            </w:r>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159х6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82</w:t>
            </w:r>
          </w:p>
        </w:tc>
        <w:tc>
          <w:tcPr>
            <w:tcW w:w="3544" w:type="dxa"/>
            <w:vAlign w:val="center"/>
          </w:tcPr>
          <w:p w:rsidR="00B905B1" w:rsidRPr="00B41B26" w:rsidRDefault="00B905B1" w:rsidP="00856698">
            <w:pPr>
              <w:spacing w:line="276" w:lineRule="auto"/>
              <w:rPr>
                <w:sz w:val="24"/>
                <w:szCs w:val="24"/>
              </w:rPr>
            </w:pPr>
            <w:r w:rsidRPr="00B41B26">
              <w:rPr>
                <w:sz w:val="24"/>
                <w:szCs w:val="24"/>
              </w:rPr>
              <w:t>Б11</w:t>
            </w:r>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159х6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83</w:t>
            </w:r>
          </w:p>
        </w:tc>
        <w:tc>
          <w:tcPr>
            <w:tcW w:w="3544" w:type="dxa"/>
            <w:vAlign w:val="center"/>
          </w:tcPr>
          <w:p w:rsidR="00B905B1" w:rsidRPr="00B41B26" w:rsidRDefault="00B905B1" w:rsidP="00856698">
            <w:pPr>
              <w:spacing w:line="276" w:lineRule="auto"/>
              <w:rPr>
                <w:sz w:val="24"/>
                <w:szCs w:val="24"/>
              </w:rPr>
            </w:pPr>
            <w:r w:rsidRPr="00B41B26">
              <w:rPr>
                <w:sz w:val="24"/>
                <w:szCs w:val="24"/>
              </w:rPr>
              <w:t>Б5</w:t>
            </w:r>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114х6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84</w:t>
            </w:r>
          </w:p>
        </w:tc>
        <w:tc>
          <w:tcPr>
            <w:tcW w:w="3544" w:type="dxa"/>
            <w:vAlign w:val="center"/>
          </w:tcPr>
          <w:p w:rsidR="00B905B1" w:rsidRPr="00B41B26" w:rsidRDefault="00B905B1" w:rsidP="00856698">
            <w:pPr>
              <w:spacing w:line="276" w:lineRule="auto"/>
              <w:rPr>
                <w:sz w:val="24"/>
                <w:szCs w:val="24"/>
              </w:rPr>
            </w:pPr>
            <w:r w:rsidRPr="00B41B26">
              <w:rPr>
                <w:sz w:val="24"/>
                <w:szCs w:val="24"/>
              </w:rPr>
              <w:t>Б</w:t>
            </w:r>
            <w:proofErr w:type="gramStart"/>
            <w:r w:rsidRPr="00B41B26">
              <w:rPr>
                <w:sz w:val="24"/>
                <w:szCs w:val="24"/>
              </w:rPr>
              <w:t>1</w:t>
            </w:r>
            <w:proofErr w:type="gramEnd"/>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114х6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85</w:t>
            </w:r>
          </w:p>
        </w:tc>
        <w:tc>
          <w:tcPr>
            <w:tcW w:w="3544" w:type="dxa"/>
            <w:vAlign w:val="center"/>
          </w:tcPr>
          <w:p w:rsidR="00B905B1" w:rsidRPr="00B41B26" w:rsidRDefault="00B905B1" w:rsidP="00856698">
            <w:pPr>
              <w:spacing w:line="276" w:lineRule="auto"/>
              <w:rPr>
                <w:sz w:val="24"/>
                <w:szCs w:val="24"/>
              </w:rPr>
            </w:pPr>
            <w:r w:rsidRPr="00B41B26">
              <w:rPr>
                <w:sz w:val="24"/>
                <w:szCs w:val="24"/>
              </w:rPr>
              <w:t>Б80</w:t>
            </w:r>
          </w:p>
        </w:tc>
        <w:tc>
          <w:tcPr>
            <w:tcW w:w="1134" w:type="dxa"/>
            <w:vAlign w:val="center"/>
          </w:tcPr>
          <w:p w:rsidR="00B905B1" w:rsidRPr="00B41B26" w:rsidRDefault="00B905B1" w:rsidP="00856698">
            <w:pPr>
              <w:spacing w:line="276" w:lineRule="auto"/>
              <w:jc w:val="center"/>
              <w:rPr>
                <w:sz w:val="24"/>
                <w:szCs w:val="24"/>
              </w:rPr>
            </w:pPr>
          </w:p>
        </w:tc>
        <w:tc>
          <w:tcPr>
            <w:tcW w:w="850"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p>
        </w:tc>
        <w:tc>
          <w:tcPr>
            <w:tcW w:w="1134" w:type="dxa"/>
            <w:vAlign w:val="center"/>
          </w:tcPr>
          <w:p w:rsidR="00B905B1" w:rsidRPr="00B41B26" w:rsidRDefault="00B905B1" w:rsidP="00856698">
            <w:pPr>
              <w:spacing w:line="276" w:lineRule="auto"/>
              <w:jc w:val="center"/>
              <w:rPr>
                <w:sz w:val="24"/>
                <w:szCs w:val="24"/>
              </w:rPr>
            </w:pPr>
            <w:r w:rsidRPr="00B41B26">
              <w:rPr>
                <w:sz w:val="24"/>
                <w:szCs w:val="24"/>
              </w:rPr>
              <w:t>114х6</w:t>
            </w:r>
          </w:p>
        </w:tc>
        <w:tc>
          <w:tcPr>
            <w:tcW w:w="851" w:type="dxa"/>
            <w:vAlign w:val="center"/>
          </w:tcPr>
          <w:p w:rsidR="00B905B1" w:rsidRPr="00B41B26" w:rsidRDefault="00B905B1" w:rsidP="00856698">
            <w:pPr>
              <w:spacing w:line="276" w:lineRule="auto"/>
              <w:jc w:val="center"/>
              <w:rPr>
                <w:sz w:val="24"/>
                <w:szCs w:val="24"/>
              </w:rPr>
            </w:pPr>
          </w:p>
        </w:tc>
        <w:tc>
          <w:tcPr>
            <w:tcW w:w="708" w:type="dxa"/>
          </w:tcPr>
          <w:p w:rsidR="00B905B1" w:rsidRPr="00BD3A8B" w:rsidRDefault="00B905B1" w:rsidP="00856698">
            <w:pPr>
              <w:spacing w:line="276" w:lineRule="auto"/>
              <w:rPr>
                <w:sz w:val="24"/>
                <w:szCs w:val="24"/>
              </w:rPr>
            </w:pPr>
          </w:p>
        </w:tc>
      </w:tr>
      <w:tr w:rsidR="00B905B1" w:rsidRPr="00E47CFE" w:rsidTr="00856698">
        <w:trPr>
          <w:trHeight w:val="434"/>
        </w:trPr>
        <w:tc>
          <w:tcPr>
            <w:tcW w:w="10065" w:type="dxa"/>
            <w:gridSpan w:val="8"/>
            <w:vAlign w:val="center"/>
          </w:tcPr>
          <w:p w:rsidR="00B905B1" w:rsidRPr="00E47CFE" w:rsidRDefault="00B905B1" w:rsidP="00856698">
            <w:pPr>
              <w:spacing w:line="276" w:lineRule="auto"/>
              <w:jc w:val="center"/>
              <w:rPr>
                <w:sz w:val="24"/>
                <w:szCs w:val="24"/>
              </w:rPr>
            </w:pPr>
            <w:r>
              <w:rPr>
                <w:sz w:val="24"/>
                <w:szCs w:val="24"/>
              </w:rPr>
              <w:t>Резервуарный парк</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Pr>
                <w:sz w:val="24"/>
                <w:szCs w:val="24"/>
              </w:rPr>
              <w:t>86</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РВС18-19</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r w:rsidRPr="00E47CFE">
              <w:rPr>
                <w:sz w:val="24"/>
                <w:szCs w:val="24"/>
              </w:rPr>
              <w:t>2015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350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219х6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516"/>
        </w:trPr>
        <w:tc>
          <w:tcPr>
            <w:tcW w:w="10065" w:type="dxa"/>
            <w:gridSpan w:val="8"/>
            <w:vAlign w:val="center"/>
          </w:tcPr>
          <w:p w:rsidR="00B905B1" w:rsidRPr="00E47CFE" w:rsidRDefault="00B905B1" w:rsidP="00856698">
            <w:pPr>
              <w:spacing w:line="276" w:lineRule="auto"/>
              <w:jc w:val="center"/>
              <w:rPr>
                <w:sz w:val="24"/>
                <w:szCs w:val="24"/>
              </w:rPr>
            </w:pPr>
            <w:r w:rsidRPr="00214BCB">
              <w:rPr>
                <w:sz w:val="24"/>
                <w:szCs w:val="24"/>
              </w:rPr>
              <w:t xml:space="preserve">Технологические трубопроводы </w:t>
            </w:r>
            <w:proofErr w:type="spellStart"/>
            <w:r w:rsidRPr="00214BCB">
              <w:rPr>
                <w:sz w:val="24"/>
                <w:szCs w:val="24"/>
              </w:rPr>
              <w:t>Petrofac</w:t>
            </w:r>
            <w:proofErr w:type="spellEnd"/>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Pr>
                <w:sz w:val="24"/>
                <w:szCs w:val="24"/>
              </w:rPr>
              <w:t>87</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3´´-HL-1102-B1B-H1½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11,1</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88</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3´´-HL-1103-B1B-H1½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89</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3´´-HL-1104-B1B-H1½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90</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3´´-HL-1105-B1B-H1½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17,5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91</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3´´-HL-1184-860С1С-H2</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20,5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92</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½-HL-1174-B1B-H1½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7,5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93</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½-HL-1174-B1B-H1½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94</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6´´-HL-1107-B1С-H2½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168х8</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lastRenderedPageBreak/>
              <w:t>95</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6´´-HL-1162-860С1С-H3</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168х8</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96</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4´´-HL-1162-860С1С-H3</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27,0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97</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½-HL-1109-B1С-H2</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7,0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98</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½-HL-1110-B1B-H1½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18,0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99</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3¾-HL-1181-B1B-Р1½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100</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½-HL-1111-B1B</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25,1</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101</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½-HL-1120-B1B</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102</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3´´-HL-1183-860С1С-H2</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17,8</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103</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3´´-HL-1116-B1С-H1½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104</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½-HL-1150-B1С-Р1½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105</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2´´-HL-1117-B1С-H1½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18,0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106</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2´´-HL-1118-B1В-Р1½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15,3</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107</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½-HL-1119-B1B</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21,0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108</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½-HL-1149-B1В-Р1½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109</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¾-HL-1179-B1B-Р1½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110</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8´´-HL-1106-B1С-H1½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14,0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219х9</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111</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4´´-HL-1163-860С1С-H3½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8,1</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112</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12´´-HL-1163-860С1С-H3½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41,0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325х9</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113</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12´´-HL-1108-В1С-H2</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6,8</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325х9</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114</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10´´-HV-1164-860C1С-Р1½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37,5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273х10</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115</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8´´-HL-1122-B1В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13,1</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219х9</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116</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6´´-HV-1173-В1В-Р1½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168х8</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117</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4´´-HL-1123-B1В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10,0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118</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4´´-HL-1126-B1В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119</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3´´-HV-1144-B1В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10,5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120</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4´´-HV-1144-B1В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121</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4´´-HV-1128-B1В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122</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3´´-HL-1124-B1В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28,0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123</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3´´-HL-1186-860С1С</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33,7</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124</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½-HL-1125-B1В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13,7</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0,66</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125</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2´´-HL-1113-B1В-H1½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22,5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126</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2´´-HL-1114-B1В-Р1½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5,0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127</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2´´-HL-1151-860С1С-Р1½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128</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2´´-HL-1151-860С1С</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9,0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129</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2´´-HL-1115-B1В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13,0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130</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¾-HL-1175-B1B-Р1½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4,7</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131</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2´´-HL-1170-B1В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132</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3´´-HL-1170-B1В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133</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w:t>
            </w:r>
            <w:proofErr w:type="gramStart"/>
            <w:r w:rsidRPr="00E47CFE">
              <w:rPr>
                <w:sz w:val="24"/>
                <w:szCs w:val="24"/>
              </w:rPr>
              <w:t>1</w:t>
            </w:r>
            <w:proofErr w:type="gramEnd"/>
            <w:r w:rsidRPr="00E47CFE">
              <w:rPr>
                <w:sz w:val="24"/>
                <w:szCs w:val="24"/>
              </w:rPr>
              <w:t>½-HL-1171-B1В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5,5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48х4</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0,64</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121</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3´´-FG-1143-B1В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lastRenderedPageBreak/>
              <w:t>122</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1´´-FG-1134-B1В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32х5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134</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1´´-FG-1155-С1С</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42,0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32х5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135</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3´´-FG-1143-B1В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136</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4"-FG-1133-B1В-H1½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137</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3"-FG-1133-B1В-H1½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16,5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138</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3"-FG-1154-860-С1С-H1½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42,0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128</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1"-DL-1145-B1В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9,8</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32х5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139</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2"-DL-1145-B1В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0,2</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130</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2"-FG-1146-В1В</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60х4,5</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140</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4"-HL-1112-B1В-H1½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16,5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141</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Линия 4"-HL-1185-860С1С-H2½</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29,0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Merge w:val="restart"/>
            <w:vAlign w:val="center"/>
            <w:hideMark/>
          </w:tcPr>
          <w:p w:rsidR="00B905B1" w:rsidRPr="00E47CFE" w:rsidRDefault="00B905B1" w:rsidP="00856698">
            <w:pPr>
              <w:spacing w:line="276" w:lineRule="auto"/>
              <w:jc w:val="center"/>
              <w:rPr>
                <w:sz w:val="24"/>
                <w:szCs w:val="24"/>
              </w:rPr>
            </w:pPr>
            <w:r w:rsidRPr="00E47CFE">
              <w:rPr>
                <w:sz w:val="24"/>
                <w:szCs w:val="24"/>
              </w:rPr>
              <w:t>142</w:t>
            </w:r>
          </w:p>
          <w:p w:rsidR="00B905B1" w:rsidRPr="00E47CFE" w:rsidRDefault="00B905B1" w:rsidP="00856698">
            <w:pPr>
              <w:spacing w:line="276" w:lineRule="auto"/>
              <w:jc w:val="center"/>
              <w:rPr>
                <w:sz w:val="24"/>
                <w:szCs w:val="24"/>
              </w:rPr>
            </w:pPr>
            <w:r w:rsidRPr="00E47CFE">
              <w:rPr>
                <w:sz w:val="24"/>
                <w:szCs w:val="24"/>
              </w:rPr>
              <w:t>143</w:t>
            </w:r>
          </w:p>
          <w:p w:rsidR="00B905B1" w:rsidRPr="00E47CFE" w:rsidRDefault="00B905B1" w:rsidP="00856698">
            <w:pPr>
              <w:spacing w:line="276" w:lineRule="auto"/>
              <w:jc w:val="center"/>
              <w:rPr>
                <w:sz w:val="24"/>
                <w:szCs w:val="24"/>
              </w:rPr>
            </w:pPr>
            <w:r w:rsidRPr="00E47CFE">
              <w:rPr>
                <w:sz w:val="24"/>
                <w:szCs w:val="24"/>
              </w:rPr>
              <w:t>144</w:t>
            </w:r>
          </w:p>
        </w:tc>
        <w:tc>
          <w:tcPr>
            <w:tcW w:w="3544" w:type="dxa"/>
            <w:vMerge w:val="restart"/>
            <w:vAlign w:val="center"/>
            <w:hideMark/>
          </w:tcPr>
          <w:p w:rsidR="00B905B1" w:rsidRPr="00E47CFE" w:rsidRDefault="00B905B1" w:rsidP="00856698">
            <w:pPr>
              <w:spacing w:line="276" w:lineRule="auto"/>
              <w:rPr>
                <w:sz w:val="24"/>
                <w:szCs w:val="24"/>
              </w:rPr>
            </w:pPr>
            <w:r w:rsidRPr="00E47CFE">
              <w:rPr>
                <w:sz w:val="24"/>
                <w:szCs w:val="24"/>
              </w:rPr>
              <w:t>Трубопроводы обвязки береговой насосной УКПГ-1</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13,20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E47CFE" w:rsidRDefault="00B905B1" w:rsidP="00856698">
            <w:pPr>
              <w:spacing w:line="276" w:lineRule="auto"/>
              <w:rPr>
                <w:sz w:val="24"/>
                <w:szCs w:val="24"/>
              </w:rPr>
            </w:pP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14,55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Merge/>
            <w:vAlign w:val="center"/>
            <w:hideMark/>
          </w:tcPr>
          <w:p w:rsidR="00B905B1" w:rsidRPr="00E47CFE" w:rsidRDefault="00B905B1" w:rsidP="00856698">
            <w:pPr>
              <w:spacing w:line="276" w:lineRule="auto"/>
              <w:jc w:val="center"/>
              <w:rPr>
                <w:sz w:val="24"/>
                <w:szCs w:val="24"/>
              </w:rPr>
            </w:pPr>
          </w:p>
        </w:tc>
        <w:tc>
          <w:tcPr>
            <w:tcW w:w="3544" w:type="dxa"/>
            <w:vMerge/>
            <w:vAlign w:val="center"/>
            <w:hideMark/>
          </w:tcPr>
          <w:p w:rsidR="00B905B1" w:rsidRPr="00E47CFE" w:rsidRDefault="00B905B1" w:rsidP="00856698">
            <w:pPr>
              <w:spacing w:line="276" w:lineRule="auto"/>
              <w:rPr>
                <w:sz w:val="24"/>
                <w:szCs w:val="24"/>
              </w:rPr>
            </w:pP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8,25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57х6</w:t>
            </w:r>
          </w:p>
        </w:tc>
        <w:tc>
          <w:tcPr>
            <w:tcW w:w="851" w:type="dxa"/>
            <w:vAlign w:val="center"/>
            <w:hideMark/>
          </w:tcPr>
          <w:p w:rsidR="00B905B1" w:rsidRPr="00E47CFE" w:rsidRDefault="00B905B1" w:rsidP="00856698">
            <w:pPr>
              <w:spacing w:line="276" w:lineRule="auto"/>
              <w:jc w:val="center"/>
              <w:rPr>
                <w:sz w:val="24"/>
                <w:szCs w:val="24"/>
              </w:rPr>
            </w:pPr>
            <w:r w:rsidRPr="00E47CFE">
              <w:rPr>
                <w:sz w:val="24"/>
                <w:szCs w:val="24"/>
              </w:rPr>
              <w:t>0,22</w:t>
            </w: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134</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Трубопроводы обвязки ПП-0,63 УКПГ-2</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39,35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hideMark/>
          </w:tcPr>
          <w:p w:rsidR="00B905B1" w:rsidRPr="00E47CFE" w:rsidRDefault="00B905B1" w:rsidP="00856698">
            <w:pPr>
              <w:spacing w:line="276" w:lineRule="auto"/>
              <w:jc w:val="center"/>
              <w:rPr>
                <w:sz w:val="24"/>
                <w:szCs w:val="24"/>
              </w:rPr>
            </w:pPr>
            <w:r w:rsidRPr="00E47CFE">
              <w:rPr>
                <w:sz w:val="24"/>
                <w:szCs w:val="24"/>
              </w:rPr>
              <w:t>145</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 xml:space="preserve">Трубопровод  ПБА в </w:t>
            </w:r>
            <w:proofErr w:type="spellStart"/>
            <w:r w:rsidRPr="00E47CFE">
              <w:rPr>
                <w:sz w:val="24"/>
                <w:szCs w:val="24"/>
              </w:rPr>
              <w:t>конденсатопровод</w:t>
            </w:r>
            <w:proofErr w:type="spellEnd"/>
            <w:r w:rsidRPr="00E47CFE">
              <w:rPr>
                <w:sz w:val="24"/>
                <w:szCs w:val="24"/>
              </w:rPr>
              <w:t xml:space="preserve"> </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196,89</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57х6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146</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Метанол</w:t>
            </w:r>
            <w:r>
              <w:rPr>
                <w:sz w:val="24"/>
                <w:szCs w:val="24"/>
              </w:rPr>
              <w:t>а провод на ТО-1 с</w:t>
            </w:r>
            <w:r w:rsidRPr="00E47CFE">
              <w:rPr>
                <w:sz w:val="24"/>
                <w:szCs w:val="24"/>
              </w:rPr>
              <w:t xml:space="preserve"> УКПГ-1</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298,35</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57х6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147</w:t>
            </w:r>
          </w:p>
        </w:tc>
        <w:tc>
          <w:tcPr>
            <w:tcW w:w="3544" w:type="dxa"/>
            <w:vAlign w:val="center"/>
            <w:hideMark/>
          </w:tcPr>
          <w:p w:rsidR="00B905B1" w:rsidRPr="00E47CFE" w:rsidRDefault="00B905B1" w:rsidP="00856698">
            <w:pPr>
              <w:spacing w:line="276" w:lineRule="auto"/>
              <w:rPr>
                <w:sz w:val="24"/>
                <w:szCs w:val="24"/>
              </w:rPr>
            </w:pPr>
            <w:proofErr w:type="spellStart"/>
            <w:r w:rsidRPr="00E47CFE">
              <w:rPr>
                <w:sz w:val="24"/>
                <w:szCs w:val="24"/>
              </w:rPr>
              <w:t>Метанол</w:t>
            </w:r>
            <w:r>
              <w:rPr>
                <w:sz w:val="24"/>
                <w:szCs w:val="24"/>
              </w:rPr>
              <w:t>о</w:t>
            </w:r>
            <w:r w:rsidRPr="00E47CFE">
              <w:rPr>
                <w:sz w:val="24"/>
                <w:szCs w:val="24"/>
              </w:rPr>
              <w:t>провод</w:t>
            </w:r>
            <w:proofErr w:type="spellEnd"/>
            <w:r w:rsidRPr="00E47CFE">
              <w:rPr>
                <w:sz w:val="24"/>
                <w:szCs w:val="24"/>
              </w:rPr>
              <w:t xml:space="preserve"> на ТО-1 с</w:t>
            </w:r>
            <w:r>
              <w:rPr>
                <w:sz w:val="24"/>
                <w:szCs w:val="24"/>
              </w:rPr>
              <w:t xml:space="preserve"> </w:t>
            </w:r>
            <w:r w:rsidRPr="00E47CFE">
              <w:rPr>
                <w:sz w:val="24"/>
                <w:szCs w:val="24"/>
              </w:rPr>
              <w:t>УКПГ-2</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255,83</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57х6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Merge w:val="restart"/>
            <w:vAlign w:val="center"/>
          </w:tcPr>
          <w:p w:rsidR="00B905B1" w:rsidRPr="00E47CFE" w:rsidRDefault="00B905B1" w:rsidP="00856698">
            <w:pPr>
              <w:spacing w:line="276" w:lineRule="auto"/>
              <w:jc w:val="center"/>
              <w:rPr>
                <w:sz w:val="24"/>
                <w:szCs w:val="24"/>
              </w:rPr>
            </w:pPr>
            <w:r>
              <w:rPr>
                <w:sz w:val="24"/>
                <w:szCs w:val="24"/>
              </w:rPr>
              <w:t>148</w:t>
            </w:r>
          </w:p>
        </w:tc>
        <w:tc>
          <w:tcPr>
            <w:tcW w:w="3544" w:type="dxa"/>
            <w:vMerge w:val="restart"/>
            <w:vAlign w:val="center"/>
            <w:hideMark/>
          </w:tcPr>
          <w:p w:rsidR="00B905B1" w:rsidRPr="00E47CFE" w:rsidRDefault="00B905B1" w:rsidP="00856698">
            <w:pPr>
              <w:spacing w:line="276" w:lineRule="auto"/>
              <w:rPr>
                <w:sz w:val="24"/>
                <w:szCs w:val="24"/>
              </w:rPr>
            </w:pPr>
            <w:proofErr w:type="spellStart"/>
            <w:r w:rsidRPr="00E47CFE">
              <w:rPr>
                <w:sz w:val="24"/>
                <w:szCs w:val="24"/>
              </w:rPr>
              <w:t>Метанол</w:t>
            </w:r>
            <w:r>
              <w:rPr>
                <w:sz w:val="24"/>
                <w:szCs w:val="24"/>
              </w:rPr>
              <w:t>о</w:t>
            </w:r>
            <w:r w:rsidRPr="00E47CFE">
              <w:rPr>
                <w:sz w:val="24"/>
                <w:szCs w:val="24"/>
              </w:rPr>
              <w:t>провод</w:t>
            </w:r>
            <w:proofErr w:type="spellEnd"/>
            <w:r w:rsidRPr="00E47CFE">
              <w:rPr>
                <w:sz w:val="24"/>
                <w:szCs w:val="24"/>
              </w:rPr>
              <w:t xml:space="preserve"> в штуцер 1-очереди</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292,50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57х6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Merge/>
            <w:vAlign w:val="center"/>
          </w:tcPr>
          <w:p w:rsidR="00B905B1" w:rsidRPr="00E47CFE" w:rsidRDefault="00B905B1" w:rsidP="00856698">
            <w:pPr>
              <w:spacing w:line="276" w:lineRule="auto"/>
              <w:jc w:val="center"/>
              <w:rPr>
                <w:sz w:val="24"/>
                <w:szCs w:val="24"/>
              </w:rPr>
            </w:pPr>
          </w:p>
        </w:tc>
        <w:tc>
          <w:tcPr>
            <w:tcW w:w="3544" w:type="dxa"/>
            <w:vMerge/>
            <w:vAlign w:val="center"/>
            <w:hideMark/>
          </w:tcPr>
          <w:p w:rsidR="00B905B1" w:rsidRPr="00E47CFE" w:rsidRDefault="00B905B1" w:rsidP="00856698">
            <w:pPr>
              <w:spacing w:line="276" w:lineRule="auto"/>
              <w:rPr>
                <w:sz w:val="24"/>
                <w:szCs w:val="24"/>
              </w:rPr>
            </w:pP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7,8</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27х8</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Merge w:val="restart"/>
            <w:vAlign w:val="center"/>
          </w:tcPr>
          <w:p w:rsidR="00B905B1" w:rsidRPr="00E47CFE" w:rsidRDefault="00B905B1" w:rsidP="00856698">
            <w:pPr>
              <w:spacing w:line="276" w:lineRule="auto"/>
              <w:jc w:val="center"/>
              <w:rPr>
                <w:sz w:val="24"/>
                <w:szCs w:val="24"/>
              </w:rPr>
            </w:pPr>
            <w:r>
              <w:rPr>
                <w:sz w:val="24"/>
                <w:szCs w:val="24"/>
              </w:rPr>
              <w:t>149</w:t>
            </w:r>
          </w:p>
        </w:tc>
        <w:tc>
          <w:tcPr>
            <w:tcW w:w="3544" w:type="dxa"/>
            <w:vMerge w:val="restart"/>
            <w:vAlign w:val="center"/>
            <w:hideMark/>
          </w:tcPr>
          <w:p w:rsidR="00B905B1" w:rsidRPr="00E47CFE" w:rsidRDefault="00B905B1" w:rsidP="00856698">
            <w:pPr>
              <w:spacing w:line="276" w:lineRule="auto"/>
              <w:rPr>
                <w:sz w:val="24"/>
                <w:szCs w:val="24"/>
              </w:rPr>
            </w:pPr>
            <w:proofErr w:type="spellStart"/>
            <w:r w:rsidRPr="00E47CFE">
              <w:rPr>
                <w:sz w:val="24"/>
                <w:szCs w:val="24"/>
              </w:rPr>
              <w:t>Метанол</w:t>
            </w:r>
            <w:r>
              <w:rPr>
                <w:sz w:val="24"/>
                <w:szCs w:val="24"/>
              </w:rPr>
              <w:t>о</w:t>
            </w:r>
            <w:r w:rsidRPr="00E47CFE">
              <w:rPr>
                <w:sz w:val="24"/>
                <w:szCs w:val="24"/>
              </w:rPr>
              <w:t>провод</w:t>
            </w:r>
            <w:proofErr w:type="spellEnd"/>
            <w:r w:rsidRPr="00E47CFE">
              <w:rPr>
                <w:sz w:val="24"/>
                <w:szCs w:val="24"/>
              </w:rPr>
              <w:t xml:space="preserve"> в штуцер       2-очереди</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261,48</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57х6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Merge/>
            <w:vAlign w:val="center"/>
          </w:tcPr>
          <w:p w:rsidR="00B905B1" w:rsidRPr="00E47CFE" w:rsidRDefault="00B905B1" w:rsidP="00856698">
            <w:pPr>
              <w:spacing w:line="276" w:lineRule="auto"/>
              <w:jc w:val="center"/>
              <w:rPr>
                <w:sz w:val="24"/>
                <w:szCs w:val="24"/>
              </w:rPr>
            </w:pPr>
          </w:p>
        </w:tc>
        <w:tc>
          <w:tcPr>
            <w:tcW w:w="3544" w:type="dxa"/>
            <w:vMerge/>
            <w:vAlign w:val="center"/>
            <w:hideMark/>
          </w:tcPr>
          <w:p w:rsidR="00B905B1" w:rsidRPr="00E47CFE" w:rsidRDefault="00B905B1" w:rsidP="00856698">
            <w:pPr>
              <w:spacing w:line="276" w:lineRule="auto"/>
              <w:rPr>
                <w:sz w:val="24"/>
                <w:szCs w:val="24"/>
              </w:rPr>
            </w:pP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8,7</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27х8</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150</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Трубопроводы узла учета газа</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105,0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325х16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151</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Трубопроводы обвязки ТО-1</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136,50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325х16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152</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Трубопроводы обвязки ТО-2</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84,40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325х16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153</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Продувка на УКПГ-1</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114,06</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Merge w:val="restart"/>
            <w:vAlign w:val="center"/>
          </w:tcPr>
          <w:p w:rsidR="00B905B1" w:rsidRPr="00E47CFE" w:rsidRDefault="00B905B1" w:rsidP="00856698">
            <w:pPr>
              <w:spacing w:line="276" w:lineRule="auto"/>
              <w:jc w:val="center"/>
              <w:rPr>
                <w:sz w:val="24"/>
                <w:szCs w:val="24"/>
              </w:rPr>
            </w:pPr>
            <w:r>
              <w:rPr>
                <w:sz w:val="24"/>
                <w:szCs w:val="24"/>
              </w:rPr>
              <w:t>154</w:t>
            </w:r>
          </w:p>
        </w:tc>
        <w:tc>
          <w:tcPr>
            <w:tcW w:w="3544" w:type="dxa"/>
            <w:vMerge w:val="restart"/>
            <w:vAlign w:val="center"/>
            <w:hideMark/>
          </w:tcPr>
          <w:p w:rsidR="00B905B1" w:rsidRPr="00E47CFE" w:rsidRDefault="00B905B1" w:rsidP="00856698">
            <w:pPr>
              <w:spacing w:line="276" w:lineRule="auto"/>
              <w:rPr>
                <w:sz w:val="24"/>
                <w:szCs w:val="24"/>
              </w:rPr>
            </w:pPr>
            <w:r w:rsidRPr="00E47CFE">
              <w:rPr>
                <w:sz w:val="24"/>
                <w:szCs w:val="24"/>
              </w:rPr>
              <w:t>Метанола провод на УКПГ-1 в Е-2  с УКС</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167,90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114х6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Merge/>
            <w:vAlign w:val="center"/>
          </w:tcPr>
          <w:p w:rsidR="00B905B1" w:rsidRPr="00E47CFE" w:rsidRDefault="00B905B1" w:rsidP="00856698">
            <w:pPr>
              <w:spacing w:line="276" w:lineRule="auto"/>
              <w:jc w:val="center"/>
              <w:rPr>
                <w:sz w:val="24"/>
                <w:szCs w:val="24"/>
              </w:rPr>
            </w:pPr>
          </w:p>
        </w:tc>
        <w:tc>
          <w:tcPr>
            <w:tcW w:w="3544" w:type="dxa"/>
            <w:vMerge/>
            <w:vAlign w:val="center"/>
            <w:hideMark/>
          </w:tcPr>
          <w:p w:rsidR="00B905B1" w:rsidRPr="00E47CFE" w:rsidRDefault="00B905B1" w:rsidP="00856698">
            <w:pPr>
              <w:spacing w:line="276" w:lineRule="auto"/>
              <w:rPr>
                <w:sz w:val="24"/>
                <w:szCs w:val="24"/>
              </w:rPr>
            </w:pP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1,2</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89х6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r w:rsidR="00B905B1" w:rsidRPr="00E47CFE" w:rsidTr="00856698">
        <w:trPr>
          <w:trHeight w:val="113"/>
        </w:trPr>
        <w:tc>
          <w:tcPr>
            <w:tcW w:w="710" w:type="dxa"/>
            <w:vAlign w:val="center"/>
          </w:tcPr>
          <w:p w:rsidR="00B905B1" w:rsidRPr="00E47CFE" w:rsidRDefault="00B905B1" w:rsidP="00856698">
            <w:pPr>
              <w:spacing w:line="276" w:lineRule="auto"/>
              <w:jc w:val="center"/>
              <w:rPr>
                <w:sz w:val="24"/>
                <w:szCs w:val="24"/>
              </w:rPr>
            </w:pPr>
            <w:r>
              <w:rPr>
                <w:sz w:val="24"/>
                <w:szCs w:val="24"/>
              </w:rPr>
              <w:t>155</w:t>
            </w:r>
          </w:p>
        </w:tc>
        <w:tc>
          <w:tcPr>
            <w:tcW w:w="3544" w:type="dxa"/>
            <w:vAlign w:val="center"/>
            <w:hideMark/>
          </w:tcPr>
          <w:p w:rsidR="00B905B1" w:rsidRPr="00E47CFE" w:rsidRDefault="00B905B1" w:rsidP="00856698">
            <w:pPr>
              <w:spacing w:line="276" w:lineRule="auto"/>
              <w:rPr>
                <w:sz w:val="24"/>
                <w:szCs w:val="24"/>
              </w:rPr>
            </w:pPr>
            <w:r w:rsidRPr="00E47CFE">
              <w:rPr>
                <w:sz w:val="24"/>
                <w:szCs w:val="24"/>
              </w:rPr>
              <w:t xml:space="preserve">Продувочная линия </w:t>
            </w:r>
          </w:p>
        </w:tc>
        <w:tc>
          <w:tcPr>
            <w:tcW w:w="1134" w:type="dxa"/>
            <w:vAlign w:val="center"/>
            <w:hideMark/>
          </w:tcPr>
          <w:p w:rsidR="00B905B1" w:rsidRPr="00E47CFE" w:rsidRDefault="00B905B1" w:rsidP="00856698">
            <w:pPr>
              <w:spacing w:line="276" w:lineRule="auto"/>
              <w:jc w:val="center"/>
              <w:rPr>
                <w:sz w:val="24"/>
                <w:szCs w:val="24"/>
              </w:rPr>
            </w:pPr>
          </w:p>
        </w:tc>
        <w:tc>
          <w:tcPr>
            <w:tcW w:w="850" w:type="dxa"/>
            <w:vAlign w:val="center"/>
            <w:hideMark/>
          </w:tcPr>
          <w:p w:rsidR="00B905B1" w:rsidRPr="00E47CFE" w:rsidRDefault="00B905B1" w:rsidP="00856698">
            <w:pPr>
              <w:spacing w:line="276" w:lineRule="auto"/>
              <w:jc w:val="center"/>
              <w:rPr>
                <w:sz w:val="24"/>
                <w:szCs w:val="24"/>
              </w:rPr>
            </w:pP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83,80</w:t>
            </w:r>
          </w:p>
        </w:tc>
        <w:tc>
          <w:tcPr>
            <w:tcW w:w="1134" w:type="dxa"/>
            <w:vAlign w:val="center"/>
            <w:hideMark/>
          </w:tcPr>
          <w:p w:rsidR="00B905B1" w:rsidRPr="00E47CFE" w:rsidRDefault="00B905B1" w:rsidP="00856698">
            <w:pPr>
              <w:spacing w:line="276" w:lineRule="auto"/>
              <w:jc w:val="center"/>
              <w:rPr>
                <w:sz w:val="24"/>
                <w:szCs w:val="24"/>
              </w:rPr>
            </w:pPr>
            <w:r w:rsidRPr="00E47CFE">
              <w:rPr>
                <w:sz w:val="24"/>
                <w:szCs w:val="24"/>
              </w:rPr>
              <w:t>159х6</w:t>
            </w:r>
          </w:p>
        </w:tc>
        <w:tc>
          <w:tcPr>
            <w:tcW w:w="851" w:type="dxa"/>
            <w:vAlign w:val="center"/>
            <w:hideMark/>
          </w:tcPr>
          <w:p w:rsidR="00B905B1" w:rsidRPr="00E47CFE" w:rsidRDefault="00B905B1" w:rsidP="00856698">
            <w:pPr>
              <w:spacing w:line="276" w:lineRule="auto"/>
              <w:jc w:val="center"/>
              <w:rPr>
                <w:sz w:val="24"/>
                <w:szCs w:val="24"/>
              </w:rPr>
            </w:pPr>
          </w:p>
        </w:tc>
        <w:tc>
          <w:tcPr>
            <w:tcW w:w="708" w:type="dxa"/>
            <w:hideMark/>
          </w:tcPr>
          <w:p w:rsidR="00B905B1" w:rsidRPr="00E47CFE" w:rsidRDefault="00B905B1" w:rsidP="00856698">
            <w:pPr>
              <w:spacing w:line="276" w:lineRule="auto"/>
              <w:rPr>
                <w:sz w:val="24"/>
                <w:szCs w:val="24"/>
              </w:rPr>
            </w:pPr>
            <w:r w:rsidRPr="00E47CFE">
              <w:rPr>
                <w:sz w:val="24"/>
                <w:szCs w:val="24"/>
              </w:rPr>
              <w:t> </w:t>
            </w:r>
          </w:p>
        </w:tc>
      </w:tr>
    </w:tbl>
    <w:p w:rsidR="00B905B1" w:rsidRPr="00883B76" w:rsidRDefault="00B905B1" w:rsidP="00B905B1">
      <w:pPr>
        <w:rPr>
          <w:rFonts w:ascii="Times New Roman" w:hAnsi="Times New Roman" w:cs="Times New Roman"/>
          <w:sz w:val="24"/>
          <w:szCs w:val="24"/>
        </w:rPr>
      </w:pPr>
    </w:p>
    <w:p w:rsidR="008701DE" w:rsidRDefault="008701DE" w:rsidP="0034726B">
      <w:pPr>
        <w:tabs>
          <w:tab w:val="left" w:pos="142"/>
          <w:tab w:val="left" w:pos="5387"/>
        </w:tabs>
        <w:spacing w:after="0" w:line="240" w:lineRule="auto"/>
        <w:rPr>
          <w:rFonts w:ascii="Times New Roman" w:eastAsia="Times New Roman" w:hAnsi="Times New Roman" w:cs="Times New Roman"/>
          <w:b/>
          <w:sz w:val="24"/>
          <w:szCs w:val="24"/>
          <w:lang w:eastAsia="ru-RU"/>
        </w:rPr>
      </w:pPr>
    </w:p>
    <w:p w:rsidR="008701DE" w:rsidRDefault="008701DE" w:rsidP="0034726B">
      <w:pPr>
        <w:tabs>
          <w:tab w:val="left" w:pos="142"/>
          <w:tab w:val="left" w:pos="5387"/>
        </w:tabs>
        <w:spacing w:after="0" w:line="240" w:lineRule="auto"/>
        <w:rPr>
          <w:rFonts w:ascii="Times New Roman" w:eastAsia="Times New Roman" w:hAnsi="Times New Roman" w:cs="Times New Roman"/>
          <w:b/>
          <w:sz w:val="24"/>
          <w:szCs w:val="24"/>
          <w:lang w:eastAsia="ru-RU"/>
        </w:rPr>
      </w:pPr>
    </w:p>
    <w:p w:rsidR="0034726B" w:rsidRPr="00992CB1" w:rsidRDefault="002273A6" w:rsidP="0034726B">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ab/>
      </w:r>
      <w:r w:rsidR="0034726B">
        <w:rPr>
          <w:rFonts w:ascii="Times New Roman" w:eastAsia="Times New Roman" w:hAnsi="Times New Roman" w:cs="Times New Roman"/>
          <w:b/>
          <w:bCs/>
          <w:sz w:val="24"/>
          <w:szCs w:val="24"/>
          <w:lang w:eastAsia="ru-RU"/>
        </w:rPr>
        <w:t>«ЗАКАЗЧИК»</w:t>
      </w:r>
      <w:r w:rsidR="0034726B">
        <w:rPr>
          <w:rFonts w:ascii="Times New Roman" w:eastAsia="Times New Roman" w:hAnsi="Times New Roman" w:cs="Times New Roman"/>
          <w:b/>
          <w:bCs/>
          <w:sz w:val="24"/>
          <w:szCs w:val="24"/>
          <w:lang w:eastAsia="ru-RU"/>
        </w:rPr>
        <w:tab/>
      </w:r>
      <w:r w:rsidR="0034726B" w:rsidRPr="00992CB1">
        <w:rPr>
          <w:rFonts w:ascii="Times New Roman" w:eastAsia="Times New Roman" w:hAnsi="Times New Roman" w:cs="Times New Roman"/>
          <w:b/>
          <w:bCs/>
          <w:sz w:val="24"/>
          <w:szCs w:val="24"/>
          <w:lang w:eastAsia="ru-RU"/>
        </w:rPr>
        <w:t>«ИСПОЛНИТЕЛЬ»</w:t>
      </w: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34726B" w:rsidRPr="00992CB1" w:rsidRDefault="0034726B" w:rsidP="0034726B">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421A04" w:rsidRDefault="0034726B" w:rsidP="00B6632D">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p>
    <w:sectPr w:rsidR="007144E0" w:rsidRPr="00421A04" w:rsidSect="00B6632D">
      <w:pgSz w:w="11906" w:h="16838"/>
      <w:pgMar w:top="1134" w:right="567"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D94" w:rsidRDefault="00E23D94" w:rsidP="00C16F49">
      <w:pPr>
        <w:spacing w:after="0" w:line="240" w:lineRule="auto"/>
      </w:pPr>
      <w:r>
        <w:separator/>
      </w:r>
    </w:p>
  </w:endnote>
  <w:endnote w:type="continuationSeparator" w:id="0">
    <w:p w:rsidR="00E23D94" w:rsidRDefault="00E23D94"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D94" w:rsidRDefault="00E23D94" w:rsidP="00C16F49">
      <w:pPr>
        <w:spacing w:after="0" w:line="240" w:lineRule="auto"/>
      </w:pPr>
      <w:r>
        <w:separator/>
      </w:r>
    </w:p>
  </w:footnote>
  <w:footnote w:type="continuationSeparator" w:id="0">
    <w:p w:rsidR="00E23D94" w:rsidRDefault="00E23D94"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8BC2BA7"/>
    <w:multiLevelType w:val="multilevel"/>
    <w:tmpl w:val="476079E6"/>
    <w:lvl w:ilvl="0">
      <w:start w:val="1"/>
      <w:numFmt w:val="none"/>
      <w:lvlText w:val="4.1"/>
      <w:lvlJc w:val="left"/>
      <w:pPr>
        <w:ind w:left="360" w:hanging="360"/>
      </w:pPr>
      <w:rPr>
        <w:rFonts w:hint="default"/>
        <w:b w:val="0"/>
        <w:i w:val="0"/>
        <w:sz w:val="24"/>
        <w:szCs w:val="24"/>
        <w:u w:val="none"/>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CA05684"/>
    <w:multiLevelType w:val="multilevel"/>
    <w:tmpl w:val="A622FC3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1F3A336C"/>
    <w:multiLevelType w:val="multilevel"/>
    <w:tmpl w:val="C92E71E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1E596D"/>
    <w:multiLevelType w:val="multilevel"/>
    <w:tmpl w:val="C4266B18"/>
    <w:lvl w:ilvl="0">
      <w:start w:val="1"/>
      <w:numFmt w:val="bullet"/>
      <w:lvlText w:val=""/>
      <w:lvlJc w:val="left"/>
      <w:pPr>
        <w:ind w:left="360" w:hanging="360"/>
      </w:pPr>
      <w:rPr>
        <w:rFonts w:ascii="Wingdings" w:hAnsi="Wingdings" w:hint="default"/>
        <w:b w:val="0"/>
        <w:i w:val="0"/>
        <w:sz w:val="24"/>
        <w:szCs w:val="24"/>
        <w:u w:val="none"/>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7D5497F"/>
    <w:multiLevelType w:val="hybridMultilevel"/>
    <w:tmpl w:val="1E4CCE5A"/>
    <w:lvl w:ilvl="0" w:tplc="D396E18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292276"/>
    <w:multiLevelType w:val="multilevel"/>
    <w:tmpl w:val="B50C04D2"/>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sz w:val="24"/>
        <w:szCs w:val="24"/>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374251C"/>
    <w:multiLevelType w:val="multilevel"/>
    <w:tmpl w:val="84067C00"/>
    <w:lvl w:ilvl="0">
      <w:start w:val="5"/>
      <w:numFmt w:val="decimal"/>
      <w:lvlText w:val="%1."/>
      <w:lvlJc w:val="left"/>
      <w:pPr>
        <w:tabs>
          <w:tab w:val="num" w:pos="357"/>
        </w:tabs>
        <w:ind w:left="0" w:firstLine="0"/>
      </w:pPr>
      <w:rPr>
        <w:rFonts w:hint="default"/>
        <w:b w:val="0"/>
        <w:i w:val="0"/>
        <w:sz w:val="24"/>
        <w:szCs w:val="24"/>
        <w:u w:val="none"/>
      </w:rPr>
    </w:lvl>
    <w:lvl w:ilvl="1">
      <w:start w:val="5"/>
      <w:numFmt w:val="decimal"/>
      <w:lvlText w:val="%2.1"/>
      <w:lvlJc w:val="left"/>
      <w:pPr>
        <w:tabs>
          <w:tab w:val="num" w:pos="641"/>
        </w:tabs>
        <w:ind w:left="284" w:firstLine="0"/>
      </w:pPr>
      <w:rPr>
        <w:rFonts w:hint="default"/>
      </w:rPr>
    </w:lvl>
    <w:lvl w:ilvl="2">
      <w:start w:val="1"/>
      <w:numFmt w:val="decimal"/>
      <w:lvlText w:val="%2.%3."/>
      <w:lvlJc w:val="left"/>
      <w:pPr>
        <w:tabs>
          <w:tab w:val="num" w:pos="925"/>
        </w:tabs>
        <w:ind w:left="568" w:firstLine="0"/>
      </w:pPr>
      <w:rPr>
        <w:rFonts w:hint="default"/>
      </w:rPr>
    </w:lvl>
    <w:lvl w:ilvl="3">
      <w:start w:val="1"/>
      <w:numFmt w:val="decimal"/>
      <w:lvlText w:val="%1.%2.%3.%4."/>
      <w:lvlJc w:val="left"/>
      <w:pPr>
        <w:tabs>
          <w:tab w:val="num" w:pos="1209"/>
        </w:tabs>
        <w:ind w:left="852" w:firstLine="0"/>
      </w:pPr>
      <w:rPr>
        <w:rFonts w:hint="default"/>
      </w:rPr>
    </w:lvl>
    <w:lvl w:ilvl="4">
      <w:start w:val="1"/>
      <w:numFmt w:val="decimal"/>
      <w:lvlText w:val="%1.%2.%3.%4.%5."/>
      <w:lvlJc w:val="left"/>
      <w:pPr>
        <w:tabs>
          <w:tab w:val="num" w:pos="1493"/>
        </w:tabs>
        <w:ind w:left="1136" w:firstLine="0"/>
      </w:pPr>
      <w:rPr>
        <w:rFonts w:hint="default"/>
      </w:rPr>
    </w:lvl>
    <w:lvl w:ilvl="5">
      <w:start w:val="1"/>
      <w:numFmt w:val="decimal"/>
      <w:lvlText w:val="%1.%2.%3.%4.%5.%6."/>
      <w:lvlJc w:val="left"/>
      <w:pPr>
        <w:tabs>
          <w:tab w:val="num" w:pos="1777"/>
        </w:tabs>
        <w:ind w:left="1420" w:firstLine="0"/>
      </w:pPr>
      <w:rPr>
        <w:rFonts w:hint="default"/>
      </w:rPr>
    </w:lvl>
    <w:lvl w:ilvl="6">
      <w:start w:val="1"/>
      <w:numFmt w:val="decimal"/>
      <w:lvlText w:val="%1.%2.%3.%4.%5.%6.%7."/>
      <w:lvlJc w:val="left"/>
      <w:pPr>
        <w:tabs>
          <w:tab w:val="num" w:pos="2061"/>
        </w:tabs>
        <w:ind w:left="1704" w:firstLine="0"/>
      </w:pPr>
      <w:rPr>
        <w:rFonts w:hint="default"/>
      </w:rPr>
    </w:lvl>
    <w:lvl w:ilvl="7">
      <w:start w:val="1"/>
      <w:numFmt w:val="decimal"/>
      <w:lvlText w:val="%1.%2.%3.%4.%5.%6.%7.%8."/>
      <w:lvlJc w:val="left"/>
      <w:pPr>
        <w:tabs>
          <w:tab w:val="num" w:pos="2345"/>
        </w:tabs>
        <w:ind w:left="1988" w:firstLine="0"/>
      </w:pPr>
      <w:rPr>
        <w:rFonts w:hint="default"/>
      </w:rPr>
    </w:lvl>
    <w:lvl w:ilvl="8">
      <w:start w:val="1"/>
      <w:numFmt w:val="decimal"/>
      <w:lvlText w:val="%1.%2.%3.%4.%5.%6.%7.%8.%9."/>
      <w:lvlJc w:val="left"/>
      <w:pPr>
        <w:tabs>
          <w:tab w:val="num" w:pos="2629"/>
        </w:tabs>
        <w:ind w:left="2272" w:firstLine="0"/>
      </w:pPr>
      <w:rPr>
        <w:rFonts w:hint="default"/>
      </w:rPr>
    </w:lvl>
  </w:abstractNum>
  <w:abstractNum w:abstractNumId="17">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A417E1"/>
    <w:multiLevelType w:val="hybridMultilevel"/>
    <w:tmpl w:val="6E4817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5A45DD"/>
    <w:multiLevelType w:val="multilevel"/>
    <w:tmpl w:val="C4266B18"/>
    <w:lvl w:ilvl="0">
      <w:start w:val="1"/>
      <w:numFmt w:val="bullet"/>
      <w:lvlText w:val=""/>
      <w:lvlJc w:val="left"/>
      <w:pPr>
        <w:ind w:left="360" w:hanging="360"/>
      </w:pPr>
      <w:rPr>
        <w:rFonts w:ascii="Wingdings" w:hAnsi="Wingdings" w:hint="default"/>
        <w:b w:val="0"/>
        <w:i w:val="0"/>
        <w:sz w:val="24"/>
        <w:szCs w:val="24"/>
        <w:u w:val="none"/>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FBF0C82"/>
    <w:multiLevelType w:val="multilevel"/>
    <w:tmpl w:val="16A4F1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0687370"/>
    <w:multiLevelType w:val="multilevel"/>
    <w:tmpl w:val="B00A09F2"/>
    <w:lvl w:ilvl="0">
      <w:start w:val="4"/>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2">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686533D3"/>
    <w:multiLevelType w:val="multilevel"/>
    <w:tmpl w:val="DA4AE272"/>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738A3D36"/>
    <w:multiLevelType w:val="multilevel"/>
    <w:tmpl w:val="C4266B18"/>
    <w:lvl w:ilvl="0">
      <w:start w:val="1"/>
      <w:numFmt w:val="bullet"/>
      <w:lvlText w:val=""/>
      <w:lvlJc w:val="left"/>
      <w:pPr>
        <w:ind w:left="360" w:hanging="360"/>
      </w:pPr>
      <w:rPr>
        <w:rFonts w:ascii="Wingdings" w:hAnsi="Wingdings" w:hint="default"/>
        <w:b w:val="0"/>
        <w:i w:val="0"/>
        <w:sz w:val="24"/>
        <w:szCs w:val="24"/>
        <w:u w:val="none"/>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F194679"/>
    <w:multiLevelType w:val="hybridMultilevel"/>
    <w:tmpl w:val="A7923C3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2"/>
  </w:num>
  <w:num w:numId="2">
    <w:abstractNumId w:val="1"/>
  </w:num>
  <w:num w:numId="3">
    <w:abstractNumId w:val="14"/>
  </w:num>
  <w:num w:numId="4">
    <w:abstractNumId w:val="6"/>
  </w:num>
  <w:num w:numId="5">
    <w:abstractNumId w:val="0"/>
  </w:num>
  <w:num w:numId="6">
    <w:abstractNumId w:val="4"/>
  </w:num>
  <w:num w:numId="7">
    <w:abstractNumId w:val="23"/>
  </w:num>
  <w:num w:numId="8">
    <w:abstractNumId w:val="11"/>
  </w:num>
  <w:num w:numId="9">
    <w:abstractNumId w:val="17"/>
  </w:num>
  <w:num w:numId="10">
    <w:abstractNumId w:val="10"/>
  </w:num>
  <w:num w:numId="11">
    <w:abstractNumId w:val="22"/>
  </w:num>
  <w:num w:numId="12">
    <w:abstractNumId w:val="5"/>
  </w:num>
  <w:num w:numId="13">
    <w:abstractNumId w:val="13"/>
  </w:num>
  <w:num w:numId="14">
    <w:abstractNumId w:val="7"/>
  </w:num>
  <w:num w:numId="15">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6"/>
  </w:num>
  <w:num w:numId="22">
    <w:abstractNumId w:val="20"/>
  </w:num>
  <w:num w:numId="23">
    <w:abstractNumId w:val="9"/>
  </w:num>
  <w:num w:numId="24">
    <w:abstractNumId w:val="18"/>
  </w:num>
  <w:num w:numId="25">
    <w:abstractNumId w:val="8"/>
  </w:num>
  <w:num w:numId="26">
    <w:abstractNumId w:val="21"/>
  </w:num>
  <w:num w:numId="27">
    <w:abstractNumId w:val="3"/>
  </w:num>
  <w:num w:numId="28">
    <w:abstractNumId w:val="19"/>
  </w:num>
  <w:num w:numId="29">
    <w:abstractNumId w:val="12"/>
  </w:num>
  <w:num w:numId="30">
    <w:abstractNumId w:val="25"/>
  </w:num>
  <w:num w:numId="31">
    <w:abstractNumId w:val="1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22EA3"/>
    <w:rsid w:val="00032737"/>
    <w:rsid w:val="00054812"/>
    <w:rsid w:val="0005520B"/>
    <w:rsid w:val="00062C5A"/>
    <w:rsid w:val="00065C3D"/>
    <w:rsid w:val="00081722"/>
    <w:rsid w:val="000864B9"/>
    <w:rsid w:val="000A0A1E"/>
    <w:rsid w:val="000A3B3C"/>
    <w:rsid w:val="000A4AD9"/>
    <w:rsid w:val="000B2DB7"/>
    <w:rsid w:val="000B38CB"/>
    <w:rsid w:val="00105133"/>
    <w:rsid w:val="00150BB8"/>
    <w:rsid w:val="00184A00"/>
    <w:rsid w:val="001A15A8"/>
    <w:rsid w:val="001B0DD6"/>
    <w:rsid w:val="001C7A9D"/>
    <w:rsid w:val="001D5B61"/>
    <w:rsid w:val="001F3280"/>
    <w:rsid w:val="002023EF"/>
    <w:rsid w:val="00204D9C"/>
    <w:rsid w:val="00216EDA"/>
    <w:rsid w:val="00224B71"/>
    <w:rsid w:val="002273A6"/>
    <w:rsid w:val="002301A6"/>
    <w:rsid w:val="00232C64"/>
    <w:rsid w:val="002346F7"/>
    <w:rsid w:val="00245714"/>
    <w:rsid w:val="00264DB5"/>
    <w:rsid w:val="00295D3D"/>
    <w:rsid w:val="00296508"/>
    <w:rsid w:val="002A72CF"/>
    <w:rsid w:val="002B0D2E"/>
    <w:rsid w:val="002B2F87"/>
    <w:rsid w:val="0034726B"/>
    <w:rsid w:val="003540A4"/>
    <w:rsid w:val="00361680"/>
    <w:rsid w:val="0036374C"/>
    <w:rsid w:val="0036522E"/>
    <w:rsid w:val="00377A8D"/>
    <w:rsid w:val="00381472"/>
    <w:rsid w:val="00383341"/>
    <w:rsid w:val="00394701"/>
    <w:rsid w:val="003C02A8"/>
    <w:rsid w:val="003F7254"/>
    <w:rsid w:val="00403C18"/>
    <w:rsid w:val="00407579"/>
    <w:rsid w:val="004113E2"/>
    <w:rsid w:val="00421A04"/>
    <w:rsid w:val="004235CC"/>
    <w:rsid w:val="0043702B"/>
    <w:rsid w:val="00453FD9"/>
    <w:rsid w:val="00465307"/>
    <w:rsid w:val="004726D2"/>
    <w:rsid w:val="004A2F30"/>
    <w:rsid w:val="004C704A"/>
    <w:rsid w:val="0052699B"/>
    <w:rsid w:val="005462DC"/>
    <w:rsid w:val="00553D55"/>
    <w:rsid w:val="00562E6B"/>
    <w:rsid w:val="005945C3"/>
    <w:rsid w:val="005C7CBC"/>
    <w:rsid w:val="005E08DA"/>
    <w:rsid w:val="005E272D"/>
    <w:rsid w:val="005E5670"/>
    <w:rsid w:val="006033AD"/>
    <w:rsid w:val="00607937"/>
    <w:rsid w:val="00610986"/>
    <w:rsid w:val="00630432"/>
    <w:rsid w:val="006415DE"/>
    <w:rsid w:val="00647346"/>
    <w:rsid w:val="00664353"/>
    <w:rsid w:val="0067029E"/>
    <w:rsid w:val="00676628"/>
    <w:rsid w:val="00684ECB"/>
    <w:rsid w:val="006905B2"/>
    <w:rsid w:val="00691E4A"/>
    <w:rsid w:val="00694242"/>
    <w:rsid w:val="006972B5"/>
    <w:rsid w:val="006C02A0"/>
    <w:rsid w:val="006F31ED"/>
    <w:rsid w:val="006F4202"/>
    <w:rsid w:val="00712D35"/>
    <w:rsid w:val="00712DB0"/>
    <w:rsid w:val="007144E0"/>
    <w:rsid w:val="00721D3E"/>
    <w:rsid w:val="00732256"/>
    <w:rsid w:val="0076523C"/>
    <w:rsid w:val="007850F5"/>
    <w:rsid w:val="0078683C"/>
    <w:rsid w:val="007A1B0D"/>
    <w:rsid w:val="007B2F69"/>
    <w:rsid w:val="007C3253"/>
    <w:rsid w:val="007C7CED"/>
    <w:rsid w:val="007E312F"/>
    <w:rsid w:val="007F3A24"/>
    <w:rsid w:val="00810BCF"/>
    <w:rsid w:val="00810BEB"/>
    <w:rsid w:val="008306EA"/>
    <w:rsid w:val="008366CE"/>
    <w:rsid w:val="008557E7"/>
    <w:rsid w:val="008701DE"/>
    <w:rsid w:val="008811BA"/>
    <w:rsid w:val="00881855"/>
    <w:rsid w:val="00895680"/>
    <w:rsid w:val="008A1192"/>
    <w:rsid w:val="008A3A13"/>
    <w:rsid w:val="008A3EB8"/>
    <w:rsid w:val="008B36C5"/>
    <w:rsid w:val="008B44F0"/>
    <w:rsid w:val="008B6243"/>
    <w:rsid w:val="009018CE"/>
    <w:rsid w:val="009030F5"/>
    <w:rsid w:val="00914EED"/>
    <w:rsid w:val="0093267C"/>
    <w:rsid w:val="009328E0"/>
    <w:rsid w:val="00932A5F"/>
    <w:rsid w:val="00942ADD"/>
    <w:rsid w:val="009474E3"/>
    <w:rsid w:val="0095174E"/>
    <w:rsid w:val="00964630"/>
    <w:rsid w:val="00980DBA"/>
    <w:rsid w:val="00992CB1"/>
    <w:rsid w:val="009B2AA1"/>
    <w:rsid w:val="009C1B38"/>
    <w:rsid w:val="009C2554"/>
    <w:rsid w:val="009D5A03"/>
    <w:rsid w:val="009E373C"/>
    <w:rsid w:val="00A4241E"/>
    <w:rsid w:val="00A424A3"/>
    <w:rsid w:val="00A51CD5"/>
    <w:rsid w:val="00A70FE7"/>
    <w:rsid w:val="00A73A1B"/>
    <w:rsid w:val="00A74F67"/>
    <w:rsid w:val="00A9101E"/>
    <w:rsid w:val="00A95555"/>
    <w:rsid w:val="00AA4581"/>
    <w:rsid w:val="00AB5A9D"/>
    <w:rsid w:val="00AF121B"/>
    <w:rsid w:val="00B00C97"/>
    <w:rsid w:val="00B036AA"/>
    <w:rsid w:val="00B1100B"/>
    <w:rsid w:val="00B11BF2"/>
    <w:rsid w:val="00B21075"/>
    <w:rsid w:val="00B21C7C"/>
    <w:rsid w:val="00B51219"/>
    <w:rsid w:val="00B51F3B"/>
    <w:rsid w:val="00B54B36"/>
    <w:rsid w:val="00B635D2"/>
    <w:rsid w:val="00B6632D"/>
    <w:rsid w:val="00B905B1"/>
    <w:rsid w:val="00B91B2B"/>
    <w:rsid w:val="00BB4FF1"/>
    <w:rsid w:val="00C0210D"/>
    <w:rsid w:val="00C06C8B"/>
    <w:rsid w:val="00C15254"/>
    <w:rsid w:val="00C16F49"/>
    <w:rsid w:val="00C2592D"/>
    <w:rsid w:val="00C30FB7"/>
    <w:rsid w:val="00C36BA5"/>
    <w:rsid w:val="00C40E23"/>
    <w:rsid w:val="00C50185"/>
    <w:rsid w:val="00C56A62"/>
    <w:rsid w:val="00C64E18"/>
    <w:rsid w:val="00C66499"/>
    <w:rsid w:val="00C756EB"/>
    <w:rsid w:val="00CA5DB8"/>
    <w:rsid w:val="00CB252F"/>
    <w:rsid w:val="00CC0435"/>
    <w:rsid w:val="00CC1173"/>
    <w:rsid w:val="00CD2D60"/>
    <w:rsid w:val="00CD68BF"/>
    <w:rsid w:val="00CD6DAE"/>
    <w:rsid w:val="00CF5DD1"/>
    <w:rsid w:val="00D0017B"/>
    <w:rsid w:val="00D37A1A"/>
    <w:rsid w:val="00D45E8F"/>
    <w:rsid w:val="00D46AAA"/>
    <w:rsid w:val="00D64809"/>
    <w:rsid w:val="00D755A8"/>
    <w:rsid w:val="00D81C26"/>
    <w:rsid w:val="00D82ABE"/>
    <w:rsid w:val="00D97C41"/>
    <w:rsid w:val="00DA1140"/>
    <w:rsid w:val="00DB40A7"/>
    <w:rsid w:val="00DB7009"/>
    <w:rsid w:val="00DD014E"/>
    <w:rsid w:val="00DE2468"/>
    <w:rsid w:val="00DE342C"/>
    <w:rsid w:val="00DF3A73"/>
    <w:rsid w:val="00E22149"/>
    <w:rsid w:val="00E23D94"/>
    <w:rsid w:val="00E53BBF"/>
    <w:rsid w:val="00E729B1"/>
    <w:rsid w:val="00E85FA6"/>
    <w:rsid w:val="00EA0CDA"/>
    <w:rsid w:val="00EA62B0"/>
    <w:rsid w:val="00EE197F"/>
    <w:rsid w:val="00EE7D64"/>
    <w:rsid w:val="00F04B7C"/>
    <w:rsid w:val="00F05520"/>
    <w:rsid w:val="00F15697"/>
    <w:rsid w:val="00F40243"/>
    <w:rsid w:val="00F42BE7"/>
    <w:rsid w:val="00F51090"/>
    <w:rsid w:val="00F7023A"/>
    <w:rsid w:val="00F72E4B"/>
    <w:rsid w:val="00F94293"/>
    <w:rsid w:val="00FB1EDA"/>
    <w:rsid w:val="00FC3D41"/>
    <w:rsid w:val="00FC7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B905B1"/>
    <w:pPr>
      <w:spacing w:after="0" w:line="240" w:lineRule="auto"/>
    </w:pPr>
  </w:style>
  <w:style w:type="paragraph" w:customStyle="1" w:styleId="headertext">
    <w:name w:val="headertext"/>
    <w:basedOn w:val="a"/>
    <w:rsid w:val="00B905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B905B1"/>
    <w:pPr>
      <w:spacing w:after="0" w:line="240" w:lineRule="auto"/>
    </w:pPr>
  </w:style>
  <w:style w:type="paragraph" w:customStyle="1" w:styleId="headertext">
    <w:name w:val="headertext"/>
    <w:basedOn w:val="a"/>
    <w:rsid w:val="00B905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69594">
      <w:bodyDiv w:val="1"/>
      <w:marLeft w:val="0"/>
      <w:marRight w:val="0"/>
      <w:marTop w:val="0"/>
      <w:marBottom w:val="0"/>
      <w:divBdr>
        <w:top w:val="none" w:sz="0" w:space="0" w:color="auto"/>
        <w:left w:val="none" w:sz="0" w:space="0" w:color="auto"/>
        <w:bottom w:val="none" w:sz="0" w:space="0" w:color="auto"/>
        <w:right w:val="none" w:sz="0" w:space="0" w:color="auto"/>
      </w:divBdr>
    </w:div>
    <w:div w:id="171190488">
      <w:bodyDiv w:val="1"/>
      <w:marLeft w:val="0"/>
      <w:marRight w:val="0"/>
      <w:marTop w:val="0"/>
      <w:marBottom w:val="0"/>
      <w:divBdr>
        <w:top w:val="none" w:sz="0" w:space="0" w:color="auto"/>
        <w:left w:val="none" w:sz="0" w:space="0" w:color="auto"/>
        <w:bottom w:val="none" w:sz="0" w:space="0" w:color="auto"/>
        <w:right w:val="none" w:sz="0" w:space="0" w:color="auto"/>
      </w:divBdr>
    </w:div>
    <w:div w:id="394161931">
      <w:bodyDiv w:val="1"/>
      <w:marLeft w:val="0"/>
      <w:marRight w:val="0"/>
      <w:marTop w:val="0"/>
      <w:marBottom w:val="0"/>
      <w:divBdr>
        <w:top w:val="none" w:sz="0" w:space="0" w:color="auto"/>
        <w:left w:val="none" w:sz="0" w:space="0" w:color="auto"/>
        <w:bottom w:val="none" w:sz="0" w:space="0" w:color="auto"/>
        <w:right w:val="none" w:sz="0" w:space="0" w:color="auto"/>
      </w:divBdr>
    </w:div>
    <w:div w:id="495195278">
      <w:bodyDiv w:val="1"/>
      <w:marLeft w:val="0"/>
      <w:marRight w:val="0"/>
      <w:marTop w:val="0"/>
      <w:marBottom w:val="0"/>
      <w:divBdr>
        <w:top w:val="none" w:sz="0" w:space="0" w:color="auto"/>
        <w:left w:val="none" w:sz="0" w:space="0" w:color="auto"/>
        <w:bottom w:val="none" w:sz="0" w:space="0" w:color="auto"/>
        <w:right w:val="none" w:sz="0" w:space="0" w:color="auto"/>
      </w:divBdr>
    </w:div>
    <w:div w:id="622154063">
      <w:bodyDiv w:val="1"/>
      <w:marLeft w:val="0"/>
      <w:marRight w:val="0"/>
      <w:marTop w:val="0"/>
      <w:marBottom w:val="0"/>
      <w:divBdr>
        <w:top w:val="none" w:sz="0" w:space="0" w:color="auto"/>
        <w:left w:val="none" w:sz="0" w:space="0" w:color="auto"/>
        <w:bottom w:val="none" w:sz="0" w:space="0" w:color="auto"/>
        <w:right w:val="none" w:sz="0" w:space="0" w:color="auto"/>
      </w:divBdr>
    </w:div>
    <w:div w:id="1106391371">
      <w:bodyDiv w:val="1"/>
      <w:marLeft w:val="0"/>
      <w:marRight w:val="0"/>
      <w:marTop w:val="0"/>
      <w:marBottom w:val="0"/>
      <w:divBdr>
        <w:top w:val="none" w:sz="0" w:space="0" w:color="auto"/>
        <w:left w:val="none" w:sz="0" w:space="0" w:color="auto"/>
        <w:bottom w:val="none" w:sz="0" w:space="0" w:color="auto"/>
        <w:right w:val="none" w:sz="0" w:space="0" w:color="auto"/>
      </w:divBdr>
    </w:div>
    <w:div w:id="1164399250">
      <w:bodyDiv w:val="1"/>
      <w:marLeft w:val="0"/>
      <w:marRight w:val="0"/>
      <w:marTop w:val="0"/>
      <w:marBottom w:val="0"/>
      <w:divBdr>
        <w:top w:val="none" w:sz="0" w:space="0" w:color="auto"/>
        <w:left w:val="none" w:sz="0" w:space="0" w:color="auto"/>
        <w:bottom w:val="none" w:sz="0" w:space="0" w:color="auto"/>
        <w:right w:val="none" w:sz="0" w:space="0" w:color="auto"/>
      </w:divBdr>
    </w:div>
    <w:div w:id="1364407873">
      <w:bodyDiv w:val="1"/>
      <w:marLeft w:val="0"/>
      <w:marRight w:val="0"/>
      <w:marTop w:val="0"/>
      <w:marBottom w:val="0"/>
      <w:divBdr>
        <w:top w:val="none" w:sz="0" w:space="0" w:color="auto"/>
        <w:left w:val="none" w:sz="0" w:space="0" w:color="auto"/>
        <w:bottom w:val="none" w:sz="0" w:space="0" w:color="auto"/>
        <w:right w:val="none" w:sz="0" w:space="0" w:color="auto"/>
      </w:divBdr>
    </w:div>
    <w:div w:id="161389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16</Pages>
  <Words>4237</Words>
  <Characters>24156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24</cp:revision>
  <cp:lastPrinted>2016-02-09T09:49:00Z</cp:lastPrinted>
  <dcterms:created xsi:type="dcterms:W3CDTF">2016-02-10T06:13:00Z</dcterms:created>
  <dcterms:modified xsi:type="dcterms:W3CDTF">2017-05-10T07:47:00Z</dcterms:modified>
</cp:coreProperties>
</file>